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19" w:rsidRPr="0029319E" w:rsidRDefault="00CF1D19" w:rsidP="00EC0688">
      <w:pPr>
        <w:jc w:val="center"/>
        <w:rPr>
          <w:rFonts w:ascii="Tahoma" w:hAnsi="Tahoma" w:cs="Tahoma"/>
          <w:b/>
          <w:sz w:val="20"/>
          <w:szCs w:val="20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30845" cy="12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F8" w:rsidRPr="004D24EB" w:rsidRDefault="002577F8" w:rsidP="002577F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AB3708" w:rsidRPr="001C612D" w:rsidRDefault="001C612D" w:rsidP="001C612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1C612D">
        <w:rPr>
          <w:rFonts w:ascii="Tahoma" w:eastAsia="Calibri" w:hAnsi="Tahoma" w:cs="Tahoma"/>
          <w:b/>
          <w:sz w:val="26"/>
          <w:szCs w:val="26"/>
        </w:rPr>
        <w:t xml:space="preserve">Dai lavoratori immigrati l’8,8 % del PIL italiano. </w:t>
      </w:r>
      <w:r w:rsidRPr="001C612D">
        <w:rPr>
          <w:rFonts w:ascii="Tahoma" w:eastAsia="Calibri" w:hAnsi="Tahoma" w:cs="Tahoma"/>
          <w:b/>
          <w:sz w:val="24"/>
          <w:szCs w:val="24"/>
        </w:rPr>
        <w:t>Punte in agricoltura (16,4%) e costruzioni (15,1%). Nel periodo 2024-28 previsto un fabbisogno di 640 mila nuovi occupati stranieri (21,3% del fabbisogno totale)</w:t>
      </w:r>
    </w:p>
    <w:p w:rsidR="00054E10" w:rsidRPr="001C612D" w:rsidRDefault="00054E10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7F35" w:rsidRPr="003E12B1" w:rsidRDefault="00997F35" w:rsidP="00997F35">
      <w:pPr>
        <w:spacing w:after="0" w:line="240" w:lineRule="auto"/>
        <w:jc w:val="both"/>
        <w:rPr>
          <w:rFonts w:ascii="Tahoma" w:hAnsi="Tahoma" w:cs="Tahoma"/>
          <w:i/>
          <w:sz w:val="23"/>
          <w:szCs w:val="23"/>
        </w:rPr>
      </w:pPr>
      <w:r w:rsidRPr="00926A4F">
        <w:rPr>
          <w:rFonts w:ascii="Tahoma" w:hAnsi="Tahoma" w:cs="Tahoma"/>
          <w:i/>
          <w:sz w:val="23"/>
          <w:szCs w:val="23"/>
        </w:rPr>
        <w:t xml:space="preserve">Le analisi del </w:t>
      </w:r>
      <w:r w:rsidRPr="00926A4F">
        <w:rPr>
          <w:rFonts w:ascii="Tahoma" w:hAnsi="Tahoma" w:cs="Tahoma"/>
          <w:b/>
          <w:i/>
          <w:sz w:val="23"/>
          <w:szCs w:val="23"/>
        </w:rPr>
        <w:t xml:space="preserve">Rapporto annuale </w:t>
      </w:r>
      <w:r w:rsidR="00D879BD">
        <w:rPr>
          <w:rFonts w:ascii="Tahoma" w:hAnsi="Tahoma" w:cs="Tahoma"/>
          <w:b/>
          <w:i/>
          <w:sz w:val="23"/>
          <w:szCs w:val="23"/>
        </w:rPr>
        <w:t>2024</w:t>
      </w:r>
      <w:r w:rsidRPr="00926A4F">
        <w:rPr>
          <w:rFonts w:ascii="Tahoma" w:hAnsi="Tahoma" w:cs="Tahoma"/>
          <w:b/>
          <w:i/>
          <w:sz w:val="23"/>
          <w:szCs w:val="23"/>
        </w:rPr>
        <w:t xml:space="preserve"> sull’economia dell’Immigrazione, </w:t>
      </w:r>
      <w:r w:rsidRPr="00926A4F">
        <w:rPr>
          <w:rFonts w:ascii="Tahoma" w:hAnsi="Tahoma" w:cs="Tahoma"/>
          <w:i/>
          <w:sz w:val="23"/>
          <w:szCs w:val="23"/>
        </w:rPr>
        <w:t xml:space="preserve">curato dalla Fondazione Leone Moressa e presentato </w:t>
      </w:r>
      <w:r w:rsidR="00926A4F" w:rsidRPr="00926A4F">
        <w:rPr>
          <w:rFonts w:ascii="Tahoma" w:hAnsi="Tahoma" w:cs="Tahoma"/>
          <w:i/>
          <w:sz w:val="23"/>
          <w:szCs w:val="23"/>
        </w:rPr>
        <w:t xml:space="preserve">il </w:t>
      </w:r>
      <w:r w:rsidR="00DC77F6">
        <w:rPr>
          <w:rFonts w:ascii="Tahoma" w:hAnsi="Tahoma" w:cs="Tahoma"/>
          <w:i/>
          <w:sz w:val="23"/>
          <w:szCs w:val="23"/>
        </w:rPr>
        <w:t>16</w:t>
      </w:r>
      <w:r w:rsidR="00926A4F" w:rsidRPr="00926A4F">
        <w:rPr>
          <w:rFonts w:ascii="Tahoma" w:hAnsi="Tahoma" w:cs="Tahoma"/>
          <w:i/>
          <w:sz w:val="23"/>
          <w:szCs w:val="23"/>
        </w:rPr>
        <w:t xml:space="preserve"> ottobre al Viminale</w:t>
      </w:r>
      <w:r w:rsidR="002577F8">
        <w:rPr>
          <w:rFonts w:ascii="Tahoma" w:hAnsi="Tahoma" w:cs="Tahoma"/>
          <w:i/>
          <w:sz w:val="23"/>
          <w:szCs w:val="23"/>
        </w:rPr>
        <w:t xml:space="preserve"> e alla Camera dei Deputati</w:t>
      </w:r>
      <w:r w:rsidRPr="003E12B1">
        <w:rPr>
          <w:rFonts w:ascii="Tahoma" w:hAnsi="Tahoma" w:cs="Tahoma"/>
          <w:i/>
          <w:sz w:val="23"/>
          <w:szCs w:val="23"/>
        </w:rPr>
        <w:t>.</w:t>
      </w:r>
    </w:p>
    <w:p w:rsidR="00997F35" w:rsidRDefault="00997F35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806B5" w:rsidRPr="00D23529" w:rsidRDefault="009806B5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3529">
        <w:rPr>
          <w:rFonts w:ascii="Tahoma" w:hAnsi="Tahoma" w:cs="Tahoma"/>
          <w:b/>
          <w:sz w:val="20"/>
          <w:szCs w:val="20"/>
        </w:rPr>
        <w:t>C</w:t>
      </w:r>
      <w:r w:rsidR="005B38EA" w:rsidRPr="00D23529">
        <w:rPr>
          <w:rFonts w:ascii="Tahoma" w:hAnsi="Tahoma" w:cs="Tahoma"/>
          <w:b/>
          <w:sz w:val="20"/>
          <w:szCs w:val="20"/>
        </w:rPr>
        <w:t xml:space="preserve">ontributo demografico </w:t>
      </w:r>
      <w:r w:rsidRPr="00D23529">
        <w:rPr>
          <w:rFonts w:ascii="Tahoma" w:hAnsi="Tahoma" w:cs="Tahoma"/>
          <w:b/>
          <w:sz w:val="20"/>
          <w:szCs w:val="20"/>
        </w:rPr>
        <w:t>positivo</w:t>
      </w:r>
      <w:r w:rsidR="005B38EA" w:rsidRPr="00D23529">
        <w:rPr>
          <w:rFonts w:ascii="Tahoma" w:hAnsi="Tahoma" w:cs="Tahoma"/>
          <w:b/>
          <w:sz w:val="20"/>
          <w:szCs w:val="20"/>
        </w:rPr>
        <w:t>.</w:t>
      </w:r>
      <w:r w:rsidR="005B38EA" w:rsidRPr="00D23529">
        <w:rPr>
          <w:rFonts w:ascii="Tahoma" w:hAnsi="Tahoma" w:cs="Tahoma"/>
          <w:sz w:val="20"/>
          <w:szCs w:val="20"/>
        </w:rPr>
        <w:t xml:space="preserve"> </w:t>
      </w:r>
      <w:r w:rsidRPr="00D23529">
        <w:rPr>
          <w:rFonts w:ascii="Tahoma" w:hAnsi="Tahoma" w:cs="Tahoma"/>
          <w:sz w:val="20"/>
          <w:szCs w:val="20"/>
        </w:rPr>
        <w:t xml:space="preserve">5,1 milioni di stranieri residenti nel 2023 in Italia (8,7% della popolazione totale). La presenza straniera </w:t>
      </w:r>
      <w:r w:rsidR="00D23529" w:rsidRPr="00D23529">
        <w:rPr>
          <w:rFonts w:ascii="Tahoma" w:hAnsi="Tahoma" w:cs="Tahoma"/>
          <w:sz w:val="20"/>
          <w:szCs w:val="20"/>
        </w:rPr>
        <w:t xml:space="preserve">è mediamente più giovane (35,7 anni stranieri / 46,9 anni italiani) e </w:t>
      </w:r>
      <w:r w:rsidRPr="00D23529">
        <w:rPr>
          <w:rFonts w:ascii="Tahoma" w:hAnsi="Tahoma" w:cs="Tahoma"/>
          <w:sz w:val="20"/>
          <w:szCs w:val="20"/>
        </w:rPr>
        <w:t>offre u</w:t>
      </w:r>
      <w:r w:rsidR="00D23529" w:rsidRPr="00D23529">
        <w:rPr>
          <w:rFonts w:ascii="Tahoma" w:hAnsi="Tahoma" w:cs="Tahoma"/>
          <w:sz w:val="20"/>
          <w:szCs w:val="20"/>
        </w:rPr>
        <w:t>n</w:t>
      </w:r>
      <w:r w:rsidRPr="00D23529">
        <w:rPr>
          <w:rFonts w:ascii="Tahoma" w:hAnsi="Tahoma" w:cs="Tahoma"/>
          <w:sz w:val="20"/>
          <w:szCs w:val="20"/>
        </w:rPr>
        <w:t xml:space="preserve"> contributo positivo nel contrastare l’inverno demografico in corso: tra gli stranieri vi sono 10,4 nati ogni mille abitanti e 1,9 morti; tra gli italiani, 6,3 nati e 13,1 morti per mille abitanti. </w:t>
      </w:r>
    </w:p>
    <w:p w:rsidR="005B38EA" w:rsidRPr="00D23529" w:rsidRDefault="005B38EA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3529">
        <w:rPr>
          <w:rFonts w:ascii="Tahoma" w:hAnsi="Tahoma" w:cs="Tahoma"/>
          <w:sz w:val="20"/>
          <w:szCs w:val="20"/>
        </w:rPr>
        <w:t xml:space="preserve">Significativo anche il numero di stranieri “naturalizzati” italiani: </w:t>
      </w:r>
      <w:r w:rsidR="009806B5" w:rsidRPr="00D23529">
        <w:rPr>
          <w:rFonts w:ascii="Tahoma" w:hAnsi="Tahoma" w:cs="Tahoma"/>
          <w:sz w:val="20"/>
          <w:szCs w:val="20"/>
        </w:rPr>
        <w:t>213</w:t>
      </w:r>
      <w:r w:rsidRPr="00D23529">
        <w:rPr>
          <w:rFonts w:ascii="Tahoma" w:hAnsi="Tahoma" w:cs="Tahoma"/>
          <w:sz w:val="20"/>
          <w:szCs w:val="20"/>
        </w:rPr>
        <w:t xml:space="preserve"> mila nel 202</w:t>
      </w:r>
      <w:r w:rsidR="009806B5" w:rsidRPr="00D23529">
        <w:rPr>
          <w:rFonts w:ascii="Tahoma" w:hAnsi="Tahoma" w:cs="Tahoma"/>
          <w:sz w:val="20"/>
          <w:szCs w:val="20"/>
        </w:rPr>
        <w:t>3</w:t>
      </w:r>
      <w:r w:rsidRPr="00D23529">
        <w:rPr>
          <w:rFonts w:ascii="Tahoma" w:hAnsi="Tahoma" w:cs="Tahoma"/>
          <w:sz w:val="20"/>
          <w:szCs w:val="20"/>
        </w:rPr>
        <w:t>, per un totale di 1,</w:t>
      </w:r>
      <w:r w:rsidR="009806B5" w:rsidRPr="00D23529">
        <w:rPr>
          <w:rFonts w:ascii="Tahoma" w:hAnsi="Tahoma" w:cs="Tahoma"/>
          <w:sz w:val="20"/>
          <w:szCs w:val="20"/>
        </w:rPr>
        <w:t>5</w:t>
      </w:r>
      <w:r w:rsidRPr="00D23529">
        <w:rPr>
          <w:rFonts w:ascii="Tahoma" w:hAnsi="Tahoma" w:cs="Tahoma"/>
          <w:sz w:val="20"/>
          <w:szCs w:val="20"/>
        </w:rPr>
        <w:t xml:space="preserve"> milioni negli ultimi 1</w:t>
      </w:r>
      <w:r w:rsidR="009806B5" w:rsidRPr="00D23529">
        <w:rPr>
          <w:rFonts w:ascii="Tahoma" w:hAnsi="Tahoma" w:cs="Tahoma"/>
          <w:sz w:val="20"/>
          <w:szCs w:val="20"/>
        </w:rPr>
        <w:t>0</w:t>
      </w:r>
      <w:r w:rsidRPr="00D23529">
        <w:rPr>
          <w:rFonts w:ascii="Tahoma" w:hAnsi="Tahoma" w:cs="Tahoma"/>
          <w:sz w:val="20"/>
          <w:szCs w:val="20"/>
        </w:rPr>
        <w:t xml:space="preserve"> anni.</w:t>
      </w:r>
    </w:p>
    <w:p w:rsidR="005B38EA" w:rsidRPr="00D23529" w:rsidRDefault="005B38EA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E4B03" w:rsidRPr="00D23529" w:rsidRDefault="002F74C2" w:rsidP="00695E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23529">
        <w:rPr>
          <w:rFonts w:ascii="Tahoma" w:eastAsia="Calibri" w:hAnsi="Tahoma" w:cs="Tahoma"/>
          <w:b/>
          <w:sz w:val="20"/>
          <w:szCs w:val="20"/>
        </w:rPr>
        <w:t>Mercato del lavoro.</w:t>
      </w:r>
      <w:r w:rsidRPr="00D23529">
        <w:rPr>
          <w:rFonts w:ascii="Tahoma" w:eastAsia="Calibri" w:hAnsi="Tahoma" w:cs="Tahoma"/>
          <w:sz w:val="20"/>
          <w:szCs w:val="20"/>
        </w:rPr>
        <w:t xml:space="preserve"> </w:t>
      </w:r>
      <w:r w:rsidR="00D23529" w:rsidRPr="00D23529">
        <w:rPr>
          <w:rFonts w:ascii="Tahoma" w:eastAsia="Calibri" w:hAnsi="Tahoma" w:cs="Tahoma"/>
          <w:sz w:val="20"/>
          <w:szCs w:val="20"/>
        </w:rPr>
        <w:t>I</w:t>
      </w:r>
      <w:r w:rsidR="00BE4B03" w:rsidRPr="00D23529">
        <w:rPr>
          <w:rFonts w:ascii="Tahoma" w:eastAsia="Calibri" w:hAnsi="Tahoma" w:cs="Tahoma"/>
          <w:sz w:val="20"/>
          <w:szCs w:val="20"/>
        </w:rPr>
        <w:t xml:space="preserve">l tasso di occupazione degli stranieri </w:t>
      </w:r>
      <w:r w:rsidR="00D23529" w:rsidRPr="00D23529">
        <w:rPr>
          <w:rFonts w:ascii="Tahoma" w:eastAsia="Calibri" w:hAnsi="Tahoma" w:cs="Tahoma"/>
          <w:sz w:val="20"/>
          <w:szCs w:val="20"/>
        </w:rPr>
        <w:t xml:space="preserve">nel 2023 torna ai livelli </w:t>
      </w:r>
      <w:proofErr w:type="spellStart"/>
      <w:r w:rsidR="00D23529" w:rsidRPr="00D23529">
        <w:rPr>
          <w:rFonts w:ascii="Tahoma" w:eastAsia="Calibri" w:hAnsi="Tahoma" w:cs="Tahoma"/>
          <w:sz w:val="20"/>
          <w:szCs w:val="20"/>
        </w:rPr>
        <w:t>pre</w:t>
      </w:r>
      <w:proofErr w:type="spellEnd"/>
      <w:r w:rsidR="00D23529" w:rsidRPr="00D23529">
        <w:rPr>
          <w:rFonts w:ascii="Tahoma" w:eastAsia="Calibri" w:hAnsi="Tahoma" w:cs="Tahoma"/>
          <w:sz w:val="20"/>
          <w:szCs w:val="20"/>
        </w:rPr>
        <w:t xml:space="preserve">-Covid </w:t>
      </w:r>
      <w:r w:rsidR="00BE4B03" w:rsidRPr="00D23529">
        <w:rPr>
          <w:rFonts w:ascii="Tahoma" w:eastAsia="Calibri" w:hAnsi="Tahoma" w:cs="Tahoma"/>
          <w:sz w:val="20"/>
          <w:szCs w:val="20"/>
        </w:rPr>
        <w:t>(6</w:t>
      </w:r>
      <w:r w:rsidR="00D23529" w:rsidRPr="00D23529">
        <w:rPr>
          <w:rFonts w:ascii="Tahoma" w:eastAsia="Calibri" w:hAnsi="Tahoma" w:cs="Tahoma"/>
          <w:sz w:val="20"/>
          <w:szCs w:val="20"/>
        </w:rPr>
        <w:t>1</w:t>
      </w:r>
      <w:r w:rsidR="00BE4B03" w:rsidRPr="00D23529">
        <w:rPr>
          <w:rFonts w:ascii="Tahoma" w:eastAsia="Calibri" w:hAnsi="Tahoma" w:cs="Tahoma"/>
          <w:sz w:val="20"/>
          <w:szCs w:val="20"/>
        </w:rPr>
        <w:t xml:space="preserve">,6%). Gli occupati stranieri sono 2,4 milioni </w:t>
      </w:r>
      <w:r w:rsidR="00D23529" w:rsidRPr="00D23529">
        <w:rPr>
          <w:rFonts w:ascii="Tahoma" w:eastAsia="Calibri" w:hAnsi="Tahoma" w:cs="Tahoma"/>
          <w:sz w:val="20"/>
          <w:szCs w:val="20"/>
        </w:rPr>
        <w:t>(10,1% del totale). Tra il personale qualificato gli stranieri salgono al 29,2%, mentre tra le professioni qualificate e tecniche sono appena il 2,5%, segno di una forte segmentazione del mercato del lavoro.</w:t>
      </w:r>
    </w:p>
    <w:p w:rsidR="002F74C2" w:rsidRPr="00D23529" w:rsidRDefault="00BE4B03" w:rsidP="00695E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23529">
        <w:rPr>
          <w:rFonts w:ascii="Tahoma" w:eastAsia="Calibri" w:hAnsi="Tahoma" w:cs="Tahoma"/>
          <w:sz w:val="20"/>
          <w:szCs w:val="20"/>
        </w:rPr>
        <w:t>I</w:t>
      </w:r>
      <w:r w:rsidR="002F74C2" w:rsidRPr="00D23529">
        <w:rPr>
          <w:rFonts w:ascii="Tahoma" w:eastAsia="Calibri" w:hAnsi="Tahoma" w:cs="Tahoma"/>
          <w:sz w:val="20"/>
          <w:szCs w:val="20"/>
        </w:rPr>
        <w:t xml:space="preserve"> lavoratori immigrati producono </w:t>
      </w:r>
      <w:r w:rsidR="00D23529" w:rsidRPr="00D23529">
        <w:rPr>
          <w:rFonts w:ascii="Tahoma" w:eastAsia="Calibri" w:hAnsi="Tahoma" w:cs="Tahoma"/>
          <w:sz w:val="20"/>
          <w:szCs w:val="20"/>
        </w:rPr>
        <w:t>164,2</w:t>
      </w:r>
      <w:r w:rsidRPr="00D23529">
        <w:rPr>
          <w:rFonts w:ascii="Tahoma" w:eastAsia="Calibri" w:hAnsi="Tahoma" w:cs="Tahoma"/>
          <w:sz w:val="20"/>
          <w:szCs w:val="20"/>
        </w:rPr>
        <w:t xml:space="preserve"> </w:t>
      </w:r>
      <w:r w:rsidR="002F74C2" w:rsidRPr="00D23529">
        <w:rPr>
          <w:rFonts w:ascii="Tahoma" w:eastAsia="Calibri" w:hAnsi="Tahoma" w:cs="Tahoma"/>
          <w:sz w:val="20"/>
          <w:szCs w:val="20"/>
        </w:rPr>
        <w:t>miliardi di Valore Aggiunto, dando un contributo al PIL pari al</w:t>
      </w:r>
      <w:r w:rsidR="00D23529" w:rsidRPr="00D23529">
        <w:rPr>
          <w:rFonts w:ascii="Tahoma" w:eastAsia="Calibri" w:hAnsi="Tahoma" w:cs="Tahoma"/>
          <w:sz w:val="20"/>
          <w:szCs w:val="20"/>
        </w:rPr>
        <w:t>l’8,8</w:t>
      </w:r>
      <w:r w:rsidR="002F74C2" w:rsidRPr="00D23529">
        <w:rPr>
          <w:rFonts w:ascii="Tahoma" w:eastAsia="Calibri" w:hAnsi="Tahoma" w:cs="Tahoma"/>
          <w:sz w:val="20"/>
          <w:szCs w:val="20"/>
        </w:rPr>
        <w:t>%</w:t>
      </w:r>
      <w:r w:rsidR="00D23529" w:rsidRPr="00D23529">
        <w:rPr>
          <w:rFonts w:ascii="Tahoma" w:eastAsia="Calibri" w:hAnsi="Tahoma" w:cs="Tahoma"/>
          <w:sz w:val="20"/>
          <w:szCs w:val="20"/>
        </w:rPr>
        <w:t>, con picchi superiori al 15% in Agricoltura e Costruzioni.</w:t>
      </w:r>
    </w:p>
    <w:p w:rsidR="00D23529" w:rsidRDefault="00D23529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C3E28" w:rsidRDefault="00D23529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23529">
        <w:rPr>
          <w:rFonts w:ascii="Tahoma" w:eastAsia="Calibri" w:hAnsi="Tahoma" w:cs="Tahoma"/>
          <w:b/>
          <w:sz w:val="20"/>
          <w:szCs w:val="20"/>
        </w:rPr>
        <w:t xml:space="preserve">Fabbisogno di manodopera. </w:t>
      </w:r>
      <w:r>
        <w:rPr>
          <w:rFonts w:ascii="Tahoma" w:eastAsia="Calibri" w:hAnsi="Tahoma" w:cs="Tahoma"/>
          <w:sz w:val="20"/>
          <w:szCs w:val="20"/>
        </w:rPr>
        <w:t xml:space="preserve">Secondo le previsioni Unioncamere – Excelsior, nel quinquennio 2024-2028 le imprese italiane avranno bisogno di 3 milioni di nuovi occupati (esclusa P.A.), di cui 640 mila immigrati (21,3%). </w:t>
      </w:r>
      <w:r w:rsidR="00D9717D">
        <w:rPr>
          <w:rFonts w:ascii="Tahoma" w:eastAsia="Calibri" w:hAnsi="Tahoma" w:cs="Tahoma"/>
          <w:sz w:val="20"/>
          <w:szCs w:val="20"/>
        </w:rPr>
        <w:t>Il fabbisogno di manodopera in Italia dipenderà per l’80% dal ricambio legato ai pensionamenti e solo per il 20% alla crescita economica. Nelle regioni del Centro-Nord la percentuale di immigrati sul fabbisogno totale supera il 25%, con punte del 31% in Toscana e Trentino Alto Adige.</w:t>
      </w:r>
    </w:p>
    <w:p w:rsidR="00D23529" w:rsidRDefault="00D23529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BF9" w:rsidRPr="00D9717D" w:rsidRDefault="00BE4B03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9717D">
        <w:rPr>
          <w:rFonts w:ascii="Tahoma" w:eastAsia="Calibri" w:hAnsi="Tahoma" w:cs="Tahoma"/>
          <w:b/>
          <w:sz w:val="20"/>
          <w:szCs w:val="20"/>
        </w:rPr>
        <w:t>Continua espansione degli imprenditori immigrati</w:t>
      </w:r>
      <w:r w:rsidR="00D66AD4" w:rsidRPr="00D9717D">
        <w:rPr>
          <w:rFonts w:ascii="Tahoma" w:eastAsia="Calibri" w:hAnsi="Tahoma" w:cs="Tahoma"/>
          <w:b/>
          <w:sz w:val="20"/>
          <w:szCs w:val="20"/>
        </w:rPr>
        <w:t>.</w:t>
      </w:r>
      <w:r w:rsidR="00D66AD4" w:rsidRPr="00D9717D">
        <w:rPr>
          <w:rFonts w:ascii="Tahoma" w:eastAsia="Calibri" w:hAnsi="Tahoma" w:cs="Tahoma"/>
          <w:sz w:val="20"/>
          <w:szCs w:val="20"/>
        </w:rPr>
        <w:t xml:space="preserve"> </w:t>
      </w:r>
      <w:r w:rsidR="00D9717D" w:rsidRPr="00D9717D">
        <w:rPr>
          <w:rFonts w:ascii="Tahoma" w:eastAsia="Calibri" w:hAnsi="Tahoma" w:cs="Tahoma"/>
          <w:sz w:val="20"/>
          <w:szCs w:val="20"/>
        </w:rPr>
        <w:t>In c</w:t>
      </w:r>
      <w:r w:rsidR="002F74C2" w:rsidRPr="00D9717D">
        <w:rPr>
          <w:rFonts w:ascii="Tahoma" w:eastAsia="Calibri" w:hAnsi="Tahoma" w:cs="Tahoma"/>
          <w:sz w:val="20"/>
          <w:szCs w:val="20"/>
        </w:rPr>
        <w:t>ontinu</w:t>
      </w:r>
      <w:r w:rsidR="00D9717D" w:rsidRPr="00D9717D">
        <w:rPr>
          <w:rFonts w:ascii="Tahoma" w:eastAsia="Calibri" w:hAnsi="Tahoma" w:cs="Tahoma"/>
          <w:sz w:val="20"/>
          <w:szCs w:val="20"/>
        </w:rPr>
        <w:t>o</w:t>
      </w:r>
      <w:r w:rsidR="002F74C2" w:rsidRPr="00D9717D">
        <w:rPr>
          <w:rFonts w:ascii="Tahoma" w:eastAsia="Calibri" w:hAnsi="Tahoma" w:cs="Tahoma"/>
          <w:sz w:val="20"/>
          <w:szCs w:val="20"/>
        </w:rPr>
        <w:t xml:space="preserve"> aumento gli imprenditori immigrati, </w:t>
      </w:r>
      <w:r w:rsidRPr="00D9717D">
        <w:rPr>
          <w:rFonts w:ascii="Tahoma" w:eastAsia="Calibri" w:hAnsi="Tahoma" w:cs="Tahoma"/>
          <w:sz w:val="20"/>
          <w:szCs w:val="20"/>
        </w:rPr>
        <w:t>che nel 202</w:t>
      </w:r>
      <w:r w:rsidR="00D9717D" w:rsidRPr="00D9717D">
        <w:rPr>
          <w:rFonts w:ascii="Tahoma" w:eastAsia="Calibri" w:hAnsi="Tahoma" w:cs="Tahoma"/>
          <w:sz w:val="20"/>
          <w:szCs w:val="20"/>
        </w:rPr>
        <w:t>3</w:t>
      </w:r>
      <w:r w:rsidRPr="00D9717D">
        <w:rPr>
          <w:rFonts w:ascii="Tahoma" w:eastAsia="Calibri" w:hAnsi="Tahoma" w:cs="Tahoma"/>
          <w:sz w:val="20"/>
          <w:szCs w:val="20"/>
        </w:rPr>
        <w:t xml:space="preserve"> sono </w:t>
      </w:r>
      <w:r w:rsidR="00D9717D" w:rsidRPr="00D9717D">
        <w:rPr>
          <w:rFonts w:ascii="Tahoma" w:eastAsia="Calibri" w:hAnsi="Tahoma" w:cs="Tahoma"/>
          <w:sz w:val="20"/>
          <w:szCs w:val="20"/>
        </w:rPr>
        <w:t xml:space="preserve">776 </w:t>
      </w:r>
      <w:r w:rsidRPr="00D9717D">
        <w:rPr>
          <w:rFonts w:ascii="Tahoma" w:eastAsia="Calibri" w:hAnsi="Tahoma" w:cs="Tahoma"/>
          <w:sz w:val="20"/>
          <w:szCs w:val="20"/>
        </w:rPr>
        <w:t>mila (</w:t>
      </w:r>
      <w:r w:rsidR="002F74C2" w:rsidRPr="00D9717D">
        <w:rPr>
          <w:rFonts w:ascii="Tahoma" w:eastAsia="Calibri" w:hAnsi="Tahoma" w:cs="Tahoma"/>
          <w:sz w:val="20"/>
          <w:szCs w:val="20"/>
        </w:rPr>
        <w:t>10</w:t>
      </w:r>
      <w:r w:rsidRPr="00D9717D">
        <w:rPr>
          <w:rFonts w:ascii="Tahoma" w:eastAsia="Calibri" w:hAnsi="Tahoma" w:cs="Tahoma"/>
          <w:sz w:val="20"/>
          <w:szCs w:val="20"/>
        </w:rPr>
        <w:t>,</w:t>
      </w:r>
      <w:r w:rsidR="00D9717D" w:rsidRPr="00D9717D">
        <w:rPr>
          <w:rFonts w:ascii="Tahoma" w:eastAsia="Calibri" w:hAnsi="Tahoma" w:cs="Tahoma"/>
          <w:sz w:val="20"/>
          <w:szCs w:val="20"/>
        </w:rPr>
        <w:t>4</w:t>
      </w:r>
      <w:r w:rsidR="002F74C2" w:rsidRPr="00D9717D">
        <w:rPr>
          <w:rFonts w:ascii="Tahoma" w:eastAsia="Calibri" w:hAnsi="Tahoma" w:cs="Tahoma"/>
          <w:sz w:val="20"/>
          <w:szCs w:val="20"/>
        </w:rPr>
        <w:t>% del totale</w:t>
      </w:r>
      <w:r w:rsidRPr="00D9717D">
        <w:rPr>
          <w:rFonts w:ascii="Tahoma" w:eastAsia="Calibri" w:hAnsi="Tahoma" w:cs="Tahoma"/>
          <w:sz w:val="20"/>
          <w:szCs w:val="20"/>
        </w:rPr>
        <w:t>)</w:t>
      </w:r>
      <w:r w:rsidR="002F74C2" w:rsidRPr="00D9717D">
        <w:rPr>
          <w:rFonts w:ascii="Tahoma" w:eastAsia="Calibri" w:hAnsi="Tahoma" w:cs="Tahoma"/>
          <w:sz w:val="20"/>
          <w:szCs w:val="20"/>
        </w:rPr>
        <w:t xml:space="preserve">. In </w:t>
      </w:r>
      <w:r w:rsidR="00D9717D" w:rsidRPr="00D9717D">
        <w:rPr>
          <w:rFonts w:ascii="Tahoma" w:eastAsia="Calibri" w:hAnsi="Tahoma" w:cs="Tahoma"/>
          <w:sz w:val="20"/>
          <w:szCs w:val="20"/>
        </w:rPr>
        <w:t xml:space="preserve">dieci </w:t>
      </w:r>
      <w:r w:rsidR="002F74C2" w:rsidRPr="00D9717D">
        <w:rPr>
          <w:rFonts w:ascii="Tahoma" w:eastAsia="Calibri" w:hAnsi="Tahoma" w:cs="Tahoma"/>
          <w:sz w:val="20"/>
          <w:szCs w:val="20"/>
        </w:rPr>
        <w:t>anni (201</w:t>
      </w:r>
      <w:r w:rsidR="00D9717D" w:rsidRPr="00D9717D">
        <w:rPr>
          <w:rFonts w:ascii="Tahoma" w:eastAsia="Calibri" w:hAnsi="Tahoma" w:cs="Tahoma"/>
          <w:sz w:val="20"/>
          <w:szCs w:val="20"/>
        </w:rPr>
        <w:t>3</w:t>
      </w:r>
      <w:r w:rsidR="002F74C2" w:rsidRPr="00D9717D">
        <w:rPr>
          <w:rFonts w:ascii="Tahoma" w:eastAsia="Calibri" w:hAnsi="Tahoma" w:cs="Tahoma"/>
          <w:sz w:val="20"/>
          <w:szCs w:val="20"/>
        </w:rPr>
        <w:t>-2</w:t>
      </w:r>
      <w:r w:rsidR="00D9717D" w:rsidRPr="00D9717D">
        <w:rPr>
          <w:rFonts w:ascii="Tahoma" w:eastAsia="Calibri" w:hAnsi="Tahoma" w:cs="Tahoma"/>
          <w:sz w:val="20"/>
          <w:szCs w:val="20"/>
        </w:rPr>
        <w:t>3</w:t>
      </w:r>
      <w:r w:rsidR="002F74C2" w:rsidRPr="00D9717D">
        <w:rPr>
          <w:rFonts w:ascii="Tahoma" w:eastAsia="Calibri" w:hAnsi="Tahoma" w:cs="Tahoma"/>
          <w:sz w:val="20"/>
          <w:szCs w:val="20"/>
        </w:rPr>
        <w:t>), gli immigrati sono cresciuti (+</w:t>
      </w:r>
      <w:r w:rsidR="00D9717D" w:rsidRPr="00D9717D">
        <w:rPr>
          <w:rFonts w:ascii="Tahoma" w:eastAsia="Calibri" w:hAnsi="Tahoma" w:cs="Tahoma"/>
          <w:sz w:val="20"/>
          <w:szCs w:val="20"/>
        </w:rPr>
        <w:t>27,3</w:t>
      </w:r>
      <w:r w:rsidR="002F74C2" w:rsidRPr="00D9717D">
        <w:rPr>
          <w:rFonts w:ascii="Tahoma" w:eastAsia="Calibri" w:hAnsi="Tahoma" w:cs="Tahoma"/>
          <w:sz w:val="20"/>
          <w:szCs w:val="20"/>
        </w:rPr>
        <w:t>%) mentre gli italiani sono diminuiti (-</w:t>
      </w:r>
      <w:r w:rsidR="00D9717D" w:rsidRPr="00D9717D">
        <w:rPr>
          <w:rFonts w:ascii="Tahoma" w:eastAsia="Calibri" w:hAnsi="Tahoma" w:cs="Tahoma"/>
          <w:sz w:val="20"/>
          <w:szCs w:val="20"/>
        </w:rPr>
        <w:t>6,4</w:t>
      </w:r>
      <w:r w:rsidR="002F74C2" w:rsidRPr="00D9717D">
        <w:rPr>
          <w:rFonts w:ascii="Tahoma" w:eastAsia="Calibri" w:hAnsi="Tahoma" w:cs="Tahoma"/>
          <w:sz w:val="20"/>
          <w:szCs w:val="20"/>
        </w:rPr>
        <w:t>%). Incidenza più alta al Centro-Nord e nei settori di Costruzioni, Commercio e Ristorazione.</w:t>
      </w:r>
    </w:p>
    <w:p w:rsidR="00D66AD4" w:rsidRPr="00D9717D" w:rsidRDefault="00D66AD4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17D" w:rsidRPr="00D9717D" w:rsidRDefault="00D9717D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9717D">
        <w:rPr>
          <w:rFonts w:ascii="Tahoma" w:eastAsia="Calibri" w:hAnsi="Tahoma" w:cs="Tahoma"/>
          <w:b/>
          <w:sz w:val="20"/>
          <w:szCs w:val="20"/>
        </w:rPr>
        <w:t>Il sostegno ai Paesi d’origine.</w:t>
      </w:r>
      <w:r w:rsidRPr="00D9717D">
        <w:rPr>
          <w:rFonts w:ascii="Tahoma" w:eastAsia="Calibri" w:hAnsi="Tahoma" w:cs="Tahoma"/>
          <w:sz w:val="20"/>
          <w:szCs w:val="20"/>
        </w:rPr>
        <w:t xml:space="preserve"> Nel 2023 gli immigrati in Italia hanno inviato 8,2 miliardi di euro a sostegno delle famiglie nei Paesi d’origine. Considerando le rimesse “informali” (es. consegne a mano o regali), il volume complessivo potrebbe arrivare a 12 miliardi. Rapportando questo dato alla popolazione straniera residente, mediamente ciascun immigrato ha inviato in patria 133 euro al mese. Valori che aumentano tra i cittadini del Bangladesh (558 euro mensili) e del Pakistan (393 euro mensili).</w:t>
      </w:r>
    </w:p>
    <w:p w:rsidR="00D9717D" w:rsidRPr="001C612D" w:rsidRDefault="00D9717D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E4B03" w:rsidRPr="001C612D" w:rsidRDefault="00D66AD4" w:rsidP="008739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C612D">
        <w:rPr>
          <w:rFonts w:ascii="Tahoma" w:eastAsia="Calibri" w:hAnsi="Tahoma" w:cs="Tahoma"/>
          <w:b/>
          <w:sz w:val="20"/>
          <w:szCs w:val="20"/>
        </w:rPr>
        <w:t>Impatto fiscale</w:t>
      </w:r>
      <w:r w:rsidR="00BA5F67" w:rsidRPr="001C612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E4B03" w:rsidRPr="001C612D">
        <w:rPr>
          <w:rFonts w:ascii="Tahoma" w:eastAsia="Calibri" w:hAnsi="Tahoma" w:cs="Tahoma"/>
          <w:b/>
          <w:sz w:val="20"/>
          <w:szCs w:val="20"/>
        </w:rPr>
        <w:t>positivo</w:t>
      </w:r>
      <w:r w:rsidRPr="001C612D">
        <w:rPr>
          <w:rFonts w:ascii="Tahoma" w:eastAsia="Calibri" w:hAnsi="Tahoma" w:cs="Tahoma"/>
          <w:b/>
          <w:sz w:val="20"/>
          <w:szCs w:val="20"/>
        </w:rPr>
        <w:t>.</w:t>
      </w:r>
      <w:r w:rsidRPr="001C612D">
        <w:rPr>
          <w:rFonts w:ascii="Tahoma" w:eastAsia="Calibri" w:hAnsi="Tahoma" w:cs="Tahoma"/>
          <w:sz w:val="20"/>
          <w:szCs w:val="20"/>
        </w:rPr>
        <w:t xml:space="preserve"> </w:t>
      </w:r>
      <w:r w:rsidR="00D9717D" w:rsidRPr="001C612D">
        <w:rPr>
          <w:rFonts w:ascii="Tahoma" w:eastAsia="Calibri" w:hAnsi="Tahoma" w:cs="Tahoma"/>
          <w:sz w:val="20"/>
          <w:szCs w:val="20"/>
        </w:rPr>
        <w:t xml:space="preserve">I contribuenti immigrati in Italia sono </w:t>
      </w:r>
      <w:r w:rsidR="00BE4B03" w:rsidRPr="001C612D">
        <w:rPr>
          <w:rFonts w:ascii="Tahoma" w:eastAsia="Calibri" w:hAnsi="Tahoma" w:cs="Tahoma"/>
          <w:sz w:val="20"/>
          <w:szCs w:val="20"/>
        </w:rPr>
        <w:t>4,</w:t>
      </w:r>
      <w:r w:rsidR="00D9717D" w:rsidRPr="001C612D">
        <w:rPr>
          <w:rFonts w:ascii="Tahoma" w:eastAsia="Calibri" w:hAnsi="Tahoma" w:cs="Tahoma"/>
          <w:sz w:val="20"/>
          <w:szCs w:val="20"/>
        </w:rPr>
        <w:t>6</w:t>
      </w:r>
      <w:r w:rsidR="00BE4B03" w:rsidRPr="001C612D">
        <w:rPr>
          <w:rFonts w:ascii="Tahoma" w:eastAsia="Calibri" w:hAnsi="Tahoma" w:cs="Tahoma"/>
          <w:sz w:val="20"/>
          <w:szCs w:val="20"/>
        </w:rPr>
        <w:t xml:space="preserve"> milioni (</w:t>
      </w:r>
      <w:r w:rsidR="00D9717D" w:rsidRPr="001C612D">
        <w:rPr>
          <w:rFonts w:ascii="Tahoma" w:eastAsia="Calibri" w:hAnsi="Tahoma" w:cs="Tahoma"/>
          <w:sz w:val="20"/>
          <w:szCs w:val="20"/>
        </w:rPr>
        <w:t>11,0</w:t>
      </w:r>
      <w:r w:rsidR="00BE4B03" w:rsidRPr="001C612D">
        <w:rPr>
          <w:rFonts w:ascii="Tahoma" w:eastAsia="Calibri" w:hAnsi="Tahoma" w:cs="Tahoma"/>
          <w:sz w:val="20"/>
          <w:szCs w:val="20"/>
        </w:rPr>
        <w:t>% del totale)</w:t>
      </w:r>
      <w:r w:rsidR="00D9717D" w:rsidRPr="001C612D">
        <w:rPr>
          <w:rFonts w:ascii="Tahoma" w:eastAsia="Calibri" w:hAnsi="Tahoma" w:cs="Tahoma"/>
          <w:sz w:val="20"/>
          <w:szCs w:val="20"/>
        </w:rPr>
        <w:t xml:space="preserve"> e </w:t>
      </w:r>
      <w:r w:rsidR="00BE4B03" w:rsidRPr="001C612D">
        <w:rPr>
          <w:rFonts w:ascii="Tahoma" w:eastAsia="Calibri" w:hAnsi="Tahoma" w:cs="Tahoma"/>
          <w:sz w:val="20"/>
          <w:szCs w:val="20"/>
        </w:rPr>
        <w:t>nel 202</w:t>
      </w:r>
      <w:r w:rsidR="00D9717D" w:rsidRPr="001C612D">
        <w:rPr>
          <w:rFonts w:ascii="Tahoma" w:eastAsia="Calibri" w:hAnsi="Tahoma" w:cs="Tahoma"/>
          <w:sz w:val="20"/>
          <w:szCs w:val="20"/>
        </w:rPr>
        <w:t>3</w:t>
      </w:r>
      <w:r w:rsidR="00BE4B03" w:rsidRPr="001C612D">
        <w:rPr>
          <w:rFonts w:ascii="Tahoma" w:eastAsia="Calibri" w:hAnsi="Tahoma" w:cs="Tahoma"/>
          <w:sz w:val="20"/>
          <w:szCs w:val="20"/>
        </w:rPr>
        <w:t xml:space="preserve"> hanno dichiarato redditi per </w:t>
      </w:r>
      <w:r w:rsidR="00D9717D" w:rsidRPr="001C612D">
        <w:rPr>
          <w:rFonts w:ascii="Tahoma" w:eastAsia="Calibri" w:hAnsi="Tahoma" w:cs="Tahoma"/>
          <w:sz w:val="20"/>
          <w:szCs w:val="20"/>
        </w:rPr>
        <w:t xml:space="preserve">72,5 </w:t>
      </w:r>
      <w:r w:rsidR="00BE4B03" w:rsidRPr="001C612D">
        <w:rPr>
          <w:rFonts w:ascii="Tahoma" w:eastAsia="Calibri" w:hAnsi="Tahoma" w:cs="Tahoma"/>
          <w:sz w:val="20"/>
          <w:szCs w:val="20"/>
        </w:rPr>
        <w:t xml:space="preserve">miliardi di euro e versato </w:t>
      </w:r>
      <w:r w:rsidR="00D9717D" w:rsidRPr="001C612D">
        <w:rPr>
          <w:rFonts w:ascii="Tahoma" w:eastAsia="Calibri" w:hAnsi="Tahoma" w:cs="Tahoma"/>
          <w:sz w:val="20"/>
          <w:szCs w:val="20"/>
        </w:rPr>
        <w:t xml:space="preserve">10,1 </w:t>
      </w:r>
      <w:r w:rsidR="00BE4B03" w:rsidRPr="001C612D">
        <w:rPr>
          <w:rFonts w:ascii="Tahoma" w:eastAsia="Calibri" w:hAnsi="Tahoma" w:cs="Tahoma"/>
          <w:sz w:val="20"/>
          <w:szCs w:val="20"/>
        </w:rPr>
        <w:t>miliardi di Irpef. Rimane alto il differenziale di reddito pro-capite tra italiani e immigrati (</w:t>
      </w:r>
      <w:r w:rsidR="00D9717D" w:rsidRPr="001C612D">
        <w:rPr>
          <w:rFonts w:ascii="Tahoma" w:eastAsia="Calibri" w:hAnsi="Tahoma" w:cs="Tahoma"/>
          <w:sz w:val="20"/>
          <w:szCs w:val="20"/>
        </w:rPr>
        <w:t>oltre</w:t>
      </w:r>
      <w:r w:rsidR="00BE4B03" w:rsidRPr="001C612D">
        <w:rPr>
          <w:rFonts w:ascii="Tahoma" w:eastAsia="Calibri" w:hAnsi="Tahoma" w:cs="Tahoma"/>
          <w:sz w:val="20"/>
          <w:szCs w:val="20"/>
        </w:rPr>
        <w:t xml:space="preserve"> 8 mila euro annui di differenza), conseguenza diretta della </w:t>
      </w:r>
      <w:r w:rsidR="00D9717D" w:rsidRPr="001C612D">
        <w:rPr>
          <w:rFonts w:ascii="Tahoma" w:eastAsia="Calibri" w:hAnsi="Tahoma" w:cs="Tahoma"/>
          <w:sz w:val="20"/>
          <w:szCs w:val="20"/>
        </w:rPr>
        <w:t>struttura</w:t>
      </w:r>
      <w:r w:rsidR="00BE4B03" w:rsidRPr="001C612D">
        <w:rPr>
          <w:rFonts w:ascii="Tahoma" w:eastAsia="Calibri" w:hAnsi="Tahoma" w:cs="Tahoma"/>
          <w:sz w:val="20"/>
          <w:szCs w:val="20"/>
        </w:rPr>
        <w:t xml:space="preserve"> occupazionale.</w:t>
      </w:r>
    </w:p>
    <w:p w:rsidR="00D66AD4" w:rsidRPr="001C612D" w:rsidRDefault="001C612D" w:rsidP="008739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C612D">
        <w:rPr>
          <w:rFonts w:ascii="Tahoma" w:eastAsia="Calibri" w:hAnsi="Tahoma" w:cs="Tahoma"/>
          <w:sz w:val="20"/>
          <w:szCs w:val="20"/>
        </w:rPr>
        <w:t>Confrontando le entrate per lo Stato (</w:t>
      </w:r>
      <w:r w:rsidR="00BA5F67" w:rsidRPr="001C612D">
        <w:rPr>
          <w:rFonts w:ascii="Tahoma" w:eastAsia="Calibri" w:hAnsi="Tahoma" w:cs="Tahoma"/>
          <w:sz w:val="20"/>
          <w:szCs w:val="20"/>
        </w:rPr>
        <w:t>gettito fiscale e contributivo</w:t>
      </w:r>
      <w:r w:rsidRPr="001C612D">
        <w:rPr>
          <w:rFonts w:ascii="Tahoma" w:eastAsia="Calibri" w:hAnsi="Tahoma" w:cs="Tahoma"/>
          <w:sz w:val="20"/>
          <w:szCs w:val="20"/>
        </w:rPr>
        <w:t>)</w:t>
      </w:r>
      <w:r w:rsidR="00BA5F67" w:rsidRPr="001C612D">
        <w:rPr>
          <w:rFonts w:ascii="Tahoma" w:eastAsia="Calibri" w:hAnsi="Tahoma" w:cs="Tahoma"/>
          <w:sz w:val="20"/>
          <w:szCs w:val="20"/>
        </w:rPr>
        <w:t xml:space="preserve"> </w:t>
      </w:r>
      <w:r w:rsidRPr="001C612D">
        <w:rPr>
          <w:rFonts w:ascii="Tahoma" w:eastAsia="Calibri" w:hAnsi="Tahoma" w:cs="Tahoma"/>
          <w:sz w:val="20"/>
          <w:szCs w:val="20"/>
        </w:rPr>
        <w:t xml:space="preserve">con </w:t>
      </w:r>
      <w:r w:rsidR="00BA5F67" w:rsidRPr="001C612D">
        <w:rPr>
          <w:rFonts w:ascii="Tahoma" w:eastAsia="Calibri" w:hAnsi="Tahoma" w:cs="Tahoma"/>
          <w:sz w:val="20"/>
          <w:szCs w:val="20"/>
        </w:rPr>
        <w:t>la spesa pubblica per i servizi di welfare</w:t>
      </w:r>
      <w:r w:rsidR="00BE4B03" w:rsidRPr="001C612D">
        <w:rPr>
          <w:rFonts w:ascii="Tahoma" w:eastAsia="Calibri" w:hAnsi="Tahoma" w:cs="Tahoma"/>
          <w:sz w:val="20"/>
          <w:szCs w:val="20"/>
        </w:rPr>
        <w:t>,</w:t>
      </w:r>
      <w:r w:rsidR="00BA5F67" w:rsidRPr="001C612D">
        <w:rPr>
          <w:rFonts w:ascii="Tahoma" w:eastAsia="Calibri" w:hAnsi="Tahoma" w:cs="Tahoma"/>
          <w:sz w:val="20"/>
          <w:szCs w:val="20"/>
        </w:rPr>
        <w:t xml:space="preserve"> </w:t>
      </w:r>
      <w:r w:rsidRPr="001C612D">
        <w:rPr>
          <w:rFonts w:ascii="Tahoma" w:eastAsia="Calibri" w:hAnsi="Tahoma" w:cs="Tahoma"/>
          <w:sz w:val="20"/>
          <w:szCs w:val="20"/>
        </w:rPr>
        <w:t>il saldo per la componente immigrata è positivo (</w:t>
      </w:r>
      <w:r w:rsidR="00BA5F67" w:rsidRPr="001C612D">
        <w:rPr>
          <w:rFonts w:ascii="Tahoma" w:eastAsia="Calibri" w:hAnsi="Tahoma" w:cs="Tahoma"/>
          <w:sz w:val="20"/>
          <w:szCs w:val="20"/>
        </w:rPr>
        <w:t>+1,</w:t>
      </w:r>
      <w:r w:rsidRPr="001C612D">
        <w:rPr>
          <w:rFonts w:ascii="Tahoma" w:eastAsia="Calibri" w:hAnsi="Tahoma" w:cs="Tahoma"/>
          <w:sz w:val="20"/>
          <w:szCs w:val="20"/>
        </w:rPr>
        <w:t>2</w:t>
      </w:r>
      <w:r w:rsidR="00BA5F67" w:rsidRPr="001C612D">
        <w:rPr>
          <w:rFonts w:ascii="Tahoma" w:eastAsia="Calibri" w:hAnsi="Tahoma" w:cs="Tahoma"/>
          <w:sz w:val="20"/>
          <w:szCs w:val="20"/>
        </w:rPr>
        <w:t xml:space="preserve"> miliardi di euro</w:t>
      </w:r>
      <w:r w:rsidRPr="001C612D">
        <w:rPr>
          <w:rFonts w:ascii="Tahoma" w:eastAsia="Calibri" w:hAnsi="Tahoma" w:cs="Tahoma"/>
          <w:sz w:val="20"/>
          <w:szCs w:val="20"/>
        </w:rPr>
        <w:t>):</w:t>
      </w:r>
      <w:r w:rsidR="00BA5F67" w:rsidRPr="001C612D">
        <w:rPr>
          <w:rFonts w:ascii="Tahoma" w:eastAsia="Calibri" w:hAnsi="Tahoma" w:cs="Tahoma"/>
          <w:sz w:val="20"/>
          <w:szCs w:val="20"/>
        </w:rPr>
        <w:t xml:space="preserve"> </w:t>
      </w:r>
      <w:r w:rsidRPr="001C612D">
        <w:rPr>
          <w:rFonts w:ascii="Tahoma" w:eastAsia="Calibri" w:hAnsi="Tahoma" w:cs="Tahoma"/>
          <w:sz w:val="20"/>
          <w:szCs w:val="20"/>
        </w:rPr>
        <w:t>g</w:t>
      </w:r>
      <w:r w:rsidR="00BA5F67" w:rsidRPr="001C612D">
        <w:rPr>
          <w:rFonts w:ascii="Tahoma" w:eastAsia="Calibri" w:hAnsi="Tahoma" w:cs="Tahoma"/>
          <w:sz w:val="20"/>
          <w:szCs w:val="20"/>
        </w:rPr>
        <w:t>li immigrati, prevalentemente in età lavorativa, hanno infatti un basso impatto sulle principali voci di spesa pubblica come sanità e pensioni.</w:t>
      </w:r>
    </w:p>
    <w:p w:rsidR="00557F87" w:rsidRPr="001C612D" w:rsidRDefault="00557F87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1534" w:rsidRDefault="00DD26B8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VEDI TABELLE ALLEGATE</w:t>
      </w:r>
      <w:r w:rsidR="00F21534">
        <w:rPr>
          <w:rFonts w:ascii="Tahoma" w:hAnsi="Tahoma" w:cs="Tahoma"/>
          <w:sz w:val="20"/>
          <w:szCs w:val="20"/>
        </w:rPr>
        <w:br w:type="page"/>
      </w:r>
    </w:p>
    <w:p w:rsidR="00926A4F" w:rsidRPr="00A047DE" w:rsidRDefault="00A047DE" w:rsidP="00A047DE">
      <w:pPr>
        <w:pBdr>
          <w:bottom w:val="single" w:sz="4" w:space="1" w:color="auto"/>
        </w:pBdr>
        <w:shd w:val="clear" w:color="auto" w:fill="9CC2E5" w:themeFill="accent1" w:themeFillTint="99"/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  <w:r w:rsidRPr="00A047DE">
        <w:rPr>
          <w:rFonts w:ascii="Tahoma" w:hAnsi="Tahoma" w:cs="Tahoma"/>
          <w:sz w:val="20"/>
          <w:szCs w:val="20"/>
        </w:rPr>
        <w:lastRenderedPageBreak/>
        <w:t>PRESENZA STRANIERA IN ITALIA</w:t>
      </w:r>
      <w:r>
        <w:rPr>
          <w:rFonts w:ascii="Tahoma" w:hAnsi="Tahoma" w:cs="Tahoma"/>
          <w:sz w:val="20"/>
          <w:szCs w:val="20"/>
        </w:rPr>
        <w:t xml:space="preserve"> E MERCATO DEL LAVORO</w:t>
      </w:r>
    </w:p>
    <w:p w:rsidR="00A047DE" w:rsidRDefault="00A047DE" w:rsidP="00BE5E4F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BE5E4F" w:rsidRPr="00750F7C" w:rsidRDefault="00BE5E4F" w:rsidP="00BE5E4F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750F7C">
        <w:rPr>
          <w:rFonts w:ascii="Tahoma" w:hAnsi="Tahoma" w:cs="Tahoma"/>
          <w:b/>
          <w:sz w:val="20"/>
          <w:szCs w:val="20"/>
        </w:rPr>
        <w:t>Popolazione residente in Italia per cittadinanza (01.01.</w:t>
      </w:r>
      <w:r w:rsidR="00DA1899" w:rsidRPr="00750F7C">
        <w:rPr>
          <w:rFonts w:ascii="Tahoma" w:hAnsi="Tahoma" w:cs="Tahoma"/>
          <w:b/>
          <w:sz w:val="20"/>
          <w:szCs w:val="20"/>
        </w:rPr>
        <w:t>2023</w:t>
      </w:r>
      <w:r w:rsidRPr="00750F7C">
        <w:rPr>
          <w:rFonts w:ascii="Tahoma" w:hAnsi="Tahoma" w:cs="Tahoma"/>
          <w:b/>
          <w:sz w:val="20"/>
          <w:szCs w:val="20"/>
        </w:rPr>
        <w:t>)</w:t>
      </w:r>
    </w:p>
    <w:tbl>
      <w:tblPr>
        <w:tblW w:w="3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921"/>
      </w:tblGrid>
      <w:tr w:rsidR="00750F7C" w:rsidRPr="00750F7C" w:rsidTr="00EA780D">
        <w:trPr>
          <w:trHeight w:val="300"/>
          <w:jc w:val="center"/>
        </w:trPr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EA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Popolazione</w:t>
            </w:r>
          </w:p>
        </w:tc>
      </w:tr>
      <w:tr w:rsidR="00750F7C" w:rsidRPr="00750F7C" w:rsidTr="00EA780D">
        <w:trPr>
          <w:trHeight w:val="300"/>
          <w:jc w:val="center"/>
        </w:trPr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EA780D" w:rsidP="00EA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A780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5.141.341</w:t>
            </w:r>
          </w:p>
        </w:tc>
      </w:tr>
      <w:tr w:rsidR="00750F7C" w:rsidRPr="00750F7C" w:rsidTr="00EA780D">
        <w:trPr>
          <w:trHeight w:val="300"/>
          <w:jc w:val="center"/>
        </w:trPr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Italiani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EA780D" w:rsidP="00EA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A780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53.855.860</w:t>
            </w:r>
          </w:p>
        </w:tc>
      </w:tr>
      <w:tr w:rsidR="00750F7C" w:rsidRPr="00750F7C" w:rsidTr="00EA780D">
        <w:trPr>
          <w:trHeight w:val="300"/>
          <w:jc w:val="center"/>
        </w:trPr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EA780D" w:rsidP="00EA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A780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58.997.201</w:t>
            </w:r>
          </w:p>
        </w:tc>
      </w:tr>
      <w:tr w:rsidR="00750F7C" w:rsidRPr="00750F7C" w:rsidTr="00EA780D">
        <w:trPr>
          <w:trHeight w:val="300"/>
          <w:jc w:val="center"/>
        </w:trPr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BE5E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% Stranieri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F7C" w:rsidRPr="00750F7C" w:rsidRDefault="00750F7C" w:rsidP="00EA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8,</w:t>
            </w:r>
            <w:r w:rsidR="00EA780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7</w:t>
            </w:r>
            <w:r w:rsidRPr="00750F7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%</w:t>
            </w:r>
          </w:p>
        </w:tc>
      </w:tr>
    </w:tbl>
    <w:p w:rsidR="00BE5E4F" w:rsidRPr="00750F7C" w:rsidRDefault="00BE5E4F" w:rsidP="00BE5E4F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rFonts w:ascii="Tahoma" w:hAnsi="Tahoma" w:cs="Tahoma"/>
          <w:sz w:val="20"/>
          <w:szCs w:val="20"/>
        </w:rPr>
        <w:t>Elaborazioni Fondazione Leone Moressa su dati Istat</w:t>
      </w:r>
    </w:p>
    <w:p w:rsidR="00750F7C" w:rsidRPr="00750F7C" w:rsidRDefault="00750F7C">
      <w:pPr>
        <w:rPr>
          <w:rFonts w:ascii="Tahoma" w:hAnsi="Tahoma" w:cs="Tahoma"/>
          <w:b/>
          <w:sz w:val="20"/>
          <w:szCs w:val="20"/>
          <w:highlight w:val="yellow"/>
        </w:rPr>
      </w:pPr>
    </w:p>
    <w:p w:rsidR="00DC77F6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750F7C">
        <w:rPr>
          <w:rFonts w:ascii="Tahoma" w:hAnsi="Tahoma" w:cs="Tahoma"/>
          <w:b/>
          <w:sz w:val="20"/>
          <w:szCs w:val="20"/>
        </w:rPr>
        <w:t>Stranieri residenti in Italia, serie storica</w:t>
      </w:r>
      <w:r w:rsidR="005236CA" w:rsidRPr="00750F7C">
        <w:rPr>
          <w:rFonts w:ascii="Tahoma" w:hAnsi="Tahoma" w:cs="Tahoma"/>
          <w:b/>
          <w:sz w:val="20"/>
          <w:szCs w:val="20"/>
        </w:rPr>
        <w:t xml:space="preserve"> </w:t>
      </w:r>
    </w:p>
    <w:p w:rsidR="00E64435" w:rsidRPr="00750F7C" w:rsidRDefault="00DC77F6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Dati in milioni e incidenza % sulla popolazione residente</w:t>
      </w:r>
    </w:p>
    <w:p w:rsidR="00E23784" w:rsidRPr="00750F7C" w:rsidRDefault="00E23784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noProof/>
        </w:rPr>
        <w:drawing>
          <wp:inline distT="0" distB="0" distL="0" distR="0">
            <wp:extent cx="4716780" cy="2806068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17" cy="281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5" w:rsidRPr="00750F7C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rFonts w:ascii="Tahoma" w:hAnsi="Tahoma" w:cs="Tahoma"/>
          <w:sz w:val="20"/>
          <w:szCs w:val="20"/>
        </w:rPr>
        <w:t>Elaborazioni Fondazione Leone Moressa su dati Istat</w:t>
      </w:r>
    </w:p>
    <w:p w:rsidR="00E64435" w:rsidRPr="00750F7C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8B4404" w:rsidRDefault="008B4404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EA780D" w:rsidRDefault="00EA780D" w:rsidP="00EA780D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Incidenza % Occupati s</w:t>
      </w:r>
      <w:r w:rsidRPr="00750F7C">
        <w:rPr>
          <w:rFonts w:ascii="Tahoma" w:hAnsi="Tahoma" w:cs="Tahoma"/>
          <w:b/>
          <w:sz w:val="20"/>
          <w:szCs w:val="20"/>
        </w:rPr>
        <w:t xml:space="preserve">tranieri </w:t>
      </w:r>
      <w:r>
        <w:rPr>
          <w:rFonts w:ascii="Tahoma" w:hAnsi="Tahoma" w:cs="Tahoma"/>
          <w:b/>
          <w:sz w:val="20"/>
          <w:szCs w:val="20"/>
        </w:rPr>
        <w:t>per professione, 2023</w:t>
      </w:r>
    </w:p>
    <w:p w:rsidR="00EA780D" w:rsidRDefault="00EA780D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EA780D">
        <w:rPr>
          <w:noProof/>
        </w:rPr>
        <w:drawing>
          <wp:inline distT="0" distB="0" distL="0" distR="0">
            <wp:extent cx="4486275" cy="27051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0D" w:rsidRPr="00750F7C" w:rsidRDefault="00EA780D" w:rsidP="00EA780D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750F7C">
        <w:rPr>
          <w:rFonts w:ascii="Tahoma" w:hAnsi="Tahoma" w:cs="Tahoma"/>
          <w:sz w:val="20"/>
          <w:szCs w:val="20"/>
        </w:rPr>
        <w:t>Elaborazioni Fondazione Leone Moressa su dati Istat</w:t>
      </w:r>
      <w:r>
        <w:rPr>
          <w:rFonts w:ascii="Tahoma" w:hAnsi="Tahoma" w:cs="Tahoma"/>
          <w:sz w:val="20"/>
          <w:szCs w:val="20"/>
        </w:rPr>
        <w:t xml:space="preserve"> RCFL</w:t>
      </w:r>
    </w:p>
    <w:p w:rsidR="00EA780D" w:rsidRDefault="00EA780D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A047DE" w:rsidRDefault="00A047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047DE" w:rsidRPr="0035614A" w:rsidRDefault="00A047DE" w:rsidP="00A047DE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35614A">
        <w:rPr>
          <w:rFonts w:ascii="Tahoma" w:eastAsia="Times New Roman" w:hAnsi="Tahoma" w:cs="Tahoma"/>
          <w:b/>
          <w:sz w:val="20"/>
          <w:szCs w:val="20"/>
          <w:lang w:eastAsia="it-IT"/>
        </w:rPr>
        <w:lastRenderedPageBreak/>
        <w:t>Valore Aggiunto prodotto dagli occupati stranieri per settore di attività, 2023</w:t>
      </w:r>
      <w:r w:rsidR="00F567DF" w:rsidRPr="0035614A">
        <w:rPr>
          <w:rStyle w:val="Rimandonotaapidipagina"/>
          <w:rFonts w:ascii="Tahoma" w:eastAsia="Times New Roman" w:hAnsi="Tahoma" w:cs="Tahoma"/>
          <w:b/>
          <w:sz w:val="20"/>
          <w:szCs w:val="20"/>
          <w:lang w:eastAsia="it-IT"/>
        </w:rPr>
        <w:footnoteReference w:id="1"/>
      </w:r>
    </w:p>
    <w:tbl>
      <w:tblPr>
        <w:tblW w:w="971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23"/>
        <w:gridCol w:w="2268"/>
        <w:gridCol w:w="2411"/>
      </w:tblGrid>
      <w:tr w:rsidR="00A047DE" w:rsidRPr="00290F80" w:rsidTr="00F567DF">
        <w:trPr>
          <w:trHeight w:val="6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7DE" w:rsidRPr="00290F80" w:rsidRDefault="00A047DE" w:rsidP="00F567DF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Settori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290F80" w:rsidRDefault="00A047DE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Occ</w:t>
            </w:r>
            <w:r w:rsidR="00F567DF" w:rsidRPr="00290F80">
              <w:rPr>
                <w:rFonts w:ascii="Tahoma" w:hAnsi="Tahoma" w:cs="Tahoma"/>
                <w:b/>
                <w:sz w:val="20"/>
                <w:szCs w:val="20"/>
              </w:rPr>
              <w:t>upati</w:t>
            </w:r>
            <w:r w:rsidRPr="00290F80">
              <w:rPr>
                <w:rFonts w:ascii="Tahoma" w:hAnsi="Tahoma" w:cs="Tahoma"/>
                <w:b/>
                <w:sz w:val="20"/>
                <w:szCs w:val="20"/>
              </w:rPr>
              <w:t xml:space="preserve"> immigrati</w:t>
            </w:r>
          </w:p>
          <w:p w:rsidR="00A047DE" w:rsidRPr="00290F80" w:rsidRDefault="00A047DE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2023 (</w:t>
            </w:r>
            <w:r w:rsidR="00F567DF" w:rsidRPr="00290F80">
              <w:rPr>
                <w:rFonts w:ascii="Tahoma" w:hAnsi="Tahoma" w:cs="Tahoma"/>
                <w:b/>
                <w:sz w:val="20"/>
                <w:szCs w:val="20"/>
              </w:rPr>
              <w:t>MIGLIAIA</w:t>
            </w:r>
            <w:r w:rsidRPr="00290F8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eastAsia="Times New Roman" w:hAnsi="Tahoma" w:cs="Tahoma"/>
                <w:b/>
                <w:sz w:val="20"/>
                <w:szCs w:val="20"/>
              </w:rPr>
              <w:t>Contributo al PIL</w:t>
            </w:r>
          </w:p>
          <w:p w:rsidR="00A047DE" w:rsidRPr="00290F80" w:rsidRDefault="00A047DE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567DF" w:rsidRPr="00290F80">
              <w:rPr>
                <w:rFonts w:ascii="Tahoma" w:hAnsi="Tahoma" w:cs="Tahoma"/>
                <w:b/>
                <w:sz w:val="20"/>
                <w:szCs w:val="20"/>
              </w:rPr>
              <w:t>MILIARDI euro)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eastAsia="Times New Roman" w:hAnsi="Tahoma" w:cs="Tahoma"/>
                <w:b/>
                <w:sz w:val="20"/>
                <w:szCs w:val="20"/>
              </w:rPr>
              <w:t>Contributo al PIL</w:t>
            </w:r>
          </w:p>
          <w:p w:rsidR="00A047DE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(incidenza %)</w:t>
            </w:r>
          </w:p>
        </w:tc>
      </w:tr>
      <w:tr w:rsidR="00F567DF" w:rsidRPr="00A047DE" w:rsidTr="00F567DF">
        <w:trPr>
          <w:trHeight w:val="30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pStyle w:val="Standard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1.013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78</w:t>
            </w:r>
            <w:r>
              <w:rPr>
                <w:rFonts w:ascii="Tahoma" w:hAnsi="Tahoma" w:cs="Tahoma"/>
                <w:sz w:val="20"/>
                <w:szCs w:val="20"/>
              </w:rPr>
              <w:t>,2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7,5%</w:t>
            </w:r>
          </w:p>
        </w:tc>
      </w:tr>
      <w:tr w:rsidR="00F567DF" w:rsidRPr="00A047DE" w:rsidTr="0025546F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pStyle w:val="Standard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color w:val="000000"/>
                <w:sz w:val="20"/>
                <w:szCs w:val="20"/>
              </w:rPr>
              <w:t>Manifattura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469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39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A047D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10,3%</w:t>
            </w:r>
          </w:p>
        </w:tc>
      </w:tr>
      <w:tr w:rsidR="00F567DF" w:rsidRPr="00A047DE" w:rsidTr="0025546F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pStyle w:val="Standard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color w:val="000000"/>
                <w:sz w:val="20"/>
                <w:szCs w:val="20"/>
              </w:rPr>
              <w:t>Alberghi e ristoranti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263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,3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11,1%</w:t>
            </w:r>
          </w:p>
        </w:tc>
      </w:tr>
      <w:tr w:rsidR="00F567DF" w:rsidRPr="00A047DE" w:rsidTr="0025546F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pStyle w:val="Standard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color w:val="000000"/>
                <w:sz w:val="20"/>
                <w:szCs w:val="20"/>
              </w:rPr>
              <w:t>Costruzioni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252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14,9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15,1%</w:t>
            </w:r>
          </w:p>
        </w:tc>
      </w:tr>
      <w:tr w:rsidR="00F567DF" w:rsidRPr="00A047DE" w:rsidTr="0025546F">
        <w:trPr>
          <w:trHeight w:val="300"/>
        </w:trPr>
        <w:tc>
          <w:tcPr>
            <w:tcW w:w="24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pStyle w:val="Standard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color w:val="000000"/>
                <w:sz w:val="20"/>
                <w:szCs w:val="20"/>
              </w:rPr>
              <w:t>Commercio</w:t>
            </w:r>
          </w:p>
        </w:tc>
        <w:tc>
          <w:tcPr>
            <w:tcW w:w="2623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224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,8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F567DF" w:rsidRPr="00A047DE" w:rsidRDefault="00F567DF" w:rsidP="0025546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7,3%</w:t>
            </w:r>
          </w:p>
        </w:tc>
      </w:tr>
      <w:tr w:rsidR="00A047DE" w:rsidRPr="00A047DE" w:rsidTr="00F567DF">
        <w:trPr>
          <w:trHeight w:val="3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pStyle w:val="Standard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color w:val="000000"/>
                <w:sz w:val="20"/>
                <w:szCs w:val="20"/>
              </w:rPr>
              <w:t>Agricoltura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6</w:t>
            </w:r>
            <w:r w:rsidR="00F567DF">
              <w:rPr>
                <w:rFonts w:ascii="Tahoma" w:hAnsi="Tahoma" w:cs="Tahoma"/>
                <w:sz w:val="20"/>
                <w:szCs w:val="20"/>
              </w:rPr>
              <w:t>,</w:t>
            </w:r>
            <w:r w:rsidRPr="00A047D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16,4%</w:t>
            </w:r>
          </w:p>
        </w:tc>
      </w:tr>
      <w:tr w:rsidR="00A047DE" w:rsidRPr="00A047DE" w:rsidTr="00F567DF">
        <w:trPr>
          <w:trHeight w:val="38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pStyle w:val="Standard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A047D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Tot</w:t>
            </w:r>
            <w:r w:rsidR="00F567D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ale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2.37</w:t>
            </w:r>
            <w:r w:rsidR="00F567D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164</w:t>
            </w:r>
            <w:r w:rsidR="00F567DF">
              <w:rPr>
                <w:rFonts w:ascii="Tahoma" w:hAnsi="Tahoma" w:cs="Tahoma"/>
                <w:sz w:val="20"/>
                <w:szCs w:val="20"/>
              </w:rPr>
              <w:t>,</w:t>
            </w:r>
            <w:r w:rsidRPr="00A047D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A047DE" w:rsidRPr="00A047DE" w:rsidRDefault="00A047DE" w:rsidP="00F567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47DE">
              <w:rPr>
                <w:rFonts w:ascii="Tahoma" w:hAnsi="Tahoma" w:cs="Tahoma"/>
                <w:sz w:val="20"/>
                <w:szCs w:val="20"/>
              </w:rPr>
              <w:t>8,8%</w:t>
            </w:r>
          </w:p>
        </w:tc>
      </w:tr>
    </w:tbl>
    <w:p w:rsidR="00A047DE" w:rsidRPr="00A047DE" w:rsidRDefault="00A047DE" w:rsidP="00A047DE">
      <w:pPr>
        <w:spacing w:after="0" w:line="360" w:lineRule="auto"/>
        <w:jc w:val="center"/>
        <w:rPr>
          <w:rFonts w:ascii="Tahoma" w:eastAsia="Wingdings" w:hAnsi="Tahoma" w:cs="Tahoma"/>
          <w:iCs/>
          <w:color w:val="000000"/>
          <w:kern w:val="3"/>
          <w:sz w:val="20"/>
          <w:szCs w:val="20"/>
        </w:rPr>
      </w:pPr>
      <w:bookmarkStart w:id="1" w:name="_Hlk84328072"/>
      <w:r w:rsidRPr="00A047DE">
        <w:rPr>
          <w:rFonts w:ascii="Tahoma" w:eastAsia="Wingdings" w:hAnsi="Tahoma" w:cs="Tahoma"/>
          <w:iCs/>
          <w:color w:val="000000"/>
          <w:kern w:val="3"/>
          <w:sz w:val="20"/>
          <w:szCs w:val="20"/>
        </w:rPr>
        <w:t>Elaborazione Fondazione Leone Moressa su dati ISTAT</w:t>
      </w:r>
      <w:bookmarkEnd w:id="1"/>
    </w:p>
    <w:p w:rsidR="00A047DE" w:rsidRDefault="00A047DE" w:rsidP="00A047DE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F567DF" w:rsidRPr="00A047DE" w:rsidRDefault="00F567DF" w:rsidP="00A047DE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35614A" w:rsidRDefault="00F567DF" w:rsidP="0035614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35614A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Valore Aggiunto prodotto dagli occupati stranieri per </w:t>
      </w:r>
      <w:r w:rsidR="0035614A" w:rsidRPr="0035614A">
        <w:rPr>
          <w:rFonts w:ascii="Tahoma" w:eastAsia="Times New Roman" w:hAnsi="Tahoma" w:cs="Tahoma"/>
          <w:b/>
          <w:sz w:val="20"/>
          <w:szCs w:val="20"/>
          <w:lang w:eastAsia="it-IT"/>
        </w:rPr>
        <w:t>Regione</w:t>
      </w:r>
      <w:r w:rsidRPr="0035614A">
        <w:rPr>
          <w:rFonts w:ascii="Tahoma" w:eastAsia="Times New Roman" w:hAnsi="Tahoma" w:cs="Tahoma"/>
          <w:b/>
          <w:sz w:val="20"/>
          <w:szCs w:val="20"/>
          <w:lang w:eastAsia="it-IT"/>
        </w:rPr>
        <w:t>, 2023</w:t>
      </w:r>
      <w:r w:rsidR="0035614A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</w:p>
    <w:p w:rsidR="00F567DF" w:rsidRPr="0035614A" w:rsidRDefault="0035614A" w:rsidP="00F567DF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e fabbisogno di manodopera immigrata 2024-28</w:t>
      </w:r>
    </w:p>
    <w:tbl>
      <w:tblPr>
        <w:tblW w:w="9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1328"/>
        <w:gridCol w:w="1457"/>
        <w:gridCol w:w="1572"/>
        <w:gridCol w:w="1777"/>
        <w:gridCol w:w="1559"/>
      </w:tblGrid>
      <w:tr w:rsidR="0035614A" w:rsidRPr="00290F80" w:rsidTr="00290F80">
        <w:trPr>
          <w:trHeight w:val="319"/>
          <w:jc w:val="center"/>
        </w:trPr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 xml:space="preserve">Occupati </w:t>
            </w:r>
          </w:p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immigrati</w:t>
            </w:r>
          </w:p>
          <w:p w:rsidR="00F567DF" w:rsidRPr="00290F80" w:rsidRDefault="00F567DF" w:rsidP="00F567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2023</w:t>
            </w:r>
          </w:p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(MIGLIAIA)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290F80" w:rsidRDefault="00F567DF" w:rsidP="00F567DF">
            <w:pPr>
              <w:pStyle w:val="Standard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Contributo </w:t>
            </w:r>
          </w:p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eastAsia="Times New Roman" w:hAnsi="Tahoma" w:cs="Tahoma"/>
                <w:b/>
                <w:sz w:val="20"/>
                <w:szCs w:val="20"/>
              </w:rPr>
              <w:t>al PIL</w:t>
            </w:r>
          </w:p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(MILIARDI euro)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290F80" w:rsidRDefault="00F567DF" w:rsidP="00F567DF">
            <w:pPr>
              <w:pStyle w:val="Standard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eastAsia="Times New Roman" w:hAnsi="Tahoma" w:cs="Tahoma"/>
                <w:b/>
                <w:sz w:val="20"/>
                <w:szCs w:val="20"/>
              </w:rPr>
              <w:t>Contributo</w:t>
            </w:r>
          </w:p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eastAsia="Times New Roman" w:hAnsi="Tahoma" w:cs="Tahoma"/>
                <w:b/>
                <w:sz w:val="20"/>
                <w:szCs w:val="20"/>
              </w:rPr>
              <w:t>al PIL</w:t>
            </w:r>
          </w:p>
          <w:p w:rsidR="00F567DF" w:rsidRPr="00290F80" w:rsidRDefault="00F567DF" w:rsidP="00F567D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0F80">
              <w:rPr>
                <w:rFonts w:ascii="Tahoma" w:hAnsi="Tahoma" w:cs="Tahoma"/>
                <w:b/>
                <w:sz w:val="20"/>
                <w:szCs w:val="20"/>
              </w:rPr>
              <w:t>(incidenza %)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Fabbisogno</w:t>
            </w:r>
          </w:p>
          <w:p w:rsidR="0035614A" w:rsidRPr="00290F80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occupati</w:t>
            </w:r>
          </w:p>
          <w:p w:rsidR="00290F80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immigrati</w:t>
            </w:r>
          </w:p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2024-28</w:t>
            </w:r>
            <w:r w:rsidR="0035614A" w:rsidRPr="00290F80">
              <w:rPr>
                <w:rStyle w:val="Rimandonotaapidipagina"/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immigrati su</w:t>
            </w:r>
            <w:r w:rsidR="00290F8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56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totale fabbisogno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9,5%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48.376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21,9%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21,9%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9,0%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152.000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25,4%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12,8%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26,9%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A.A.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10,5%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24.100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31,7%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10,5%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69.000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26,0%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V.G.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10,0%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26,2%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67.100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26,0%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10,8%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31,5%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23,1%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7,6%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19.800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26,2%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10,4%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57.600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19,8%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16,2%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4,6%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11,5%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4,3%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28.100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11,6%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3,2%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4,7%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18,0%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4,5%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7.400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11,4%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3,8%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</w:tr>
      <w:tr w:rsidR="0035614A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Default="00F567DF" w:rsidP="00F567D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3,2%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7,0%</w:t>
            </w:r>
          </w:p>
        </w:tc>
      </w:tr>
      <w:tr w:rsidR="00F567DF" w:rsidRPr="00F567DF" w:rsidTr="00290F80">
        <w:trPr>
          <w:trHeight w:val="319"/>
          <w:jc w:val="center"/>
        </w:trPr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2.373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164,2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8,8%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639.800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DF" w:rsidRPr="00F567DF" w:rsidRDefault="00F567DF" w:rsidP="00F567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67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21,3%</w:t>
            </w:r>
          </w:p>
        </w:tc>
      </w:tr>
    </w:tbl>
    <w:p w:rsidR="0035614A" w:rsidRPr="00A047DE" w:rsidRDefault="0035614A" w:rsidP="0035614A">
      <w:pPr>
        <w:spacing w:after="0" w:line="360" w:lineRule="auto"/>
        <w:jc w:val="center"/>
        <w:rPr>
          <w:rFonts w:ascii="Tahoma" w:eastAsia="Wingdings" w:hAnsi="Tahoma" w:cs="Tahoma"/>
          <w:iCs/>
          <w:color w:val="000000"/>
          <w:kern w:val="3"/>
          <w:sz w:val="20"/>
          <w:szCs w:val="20"/>
        </w:rPr>
      </w:pPr>
      <w:r w:rsidRPr="00A047DE">
        <w:rPr>
          <w:rFonts w:ascii="Tahoma" w:eastAsia="Wingdings" w:hAnsi="Tahoma" w:cs="Tahoma"/>
          <w:iCs/>
          <w:color w:val="000000"/>
          <w:kern w:val="3"/>
          <w:sz w:val="20"/>
          <w:szCs w:val="20"/>
        </w:rPr>
        <w:t>Elaborazione Fondazione Leone Moressa su dati ISTAT</w:t>
      </w:r>
      <w:r>
        <w:rPr>
          <w:rFonts w:ascii="Tahoma" w:eastAsia="Wingdings" w:hAnsi="Tahoma" w:cs="Tahoma"/>
          <w:iCs/>
          <w:color w:val="000000"/>
          <w:kern w:val="3"/>
          <w:sz w:val="20"/>
          <w:szCs w:val="20"/>
        </w:rPr>
        <w:t xml:space="preserve"> e Unioncamere - Excelsior</w:t>
      </w:r>
    </w:p>
    <w:p w:rsidR="00F567DF" w:rsidRPr="00A047DE" w:rsidRDefault="00F567DF" w:rsidP="00A047DE">
      <w:pPr>
        <w:pStyle w:val="Standard"/>
        <w:jc w:val="center"/>
        <w:rPr>
          <w:rFonts w:ascii="Tahoma" w:hAnsi="Tahoma" w:cs="Tahoma"/>
          <w:color w:val="auto"/>
          <w:sz w:val="20"/>
          <w:szCs w:val="20"/>
        </w:rPr>
      </w:pPr>
    </w:p>
    <w:p w:rsidR="0035614A" w:rsidRDefault="0035614A">
      <w:pPr>
        <w:rPr>
          <w:rFonts w:ascii="Tahoma" w:eastAsia="Noto Sans CJK SC Regular" w:hAnsi="Tahoma" w:cs="Tahoma"/>
          <w:sz w:val="20"/>
          <w:szCs w:val="20"/>
          <w:lang w:eastAsia="zh-CN" w:bidi="hi-IN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00118" w:rsidRPr="00A047DE" w:rsidRDefault="00A047DE" w:rsidP="00A047DE">
      <w:pPr>
        <w:pBdr>
          <w:bottom w:val="single" w:sz="4" w:space="1" w:color="auto"/>
        </w:pBdr>
        <w:shd w:val="clear" w:color="auto" w:fill="F4B083" w:themeFill="accent2" w:themeFillTint="99"/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  <w:r w:rsidRPr="00A047DE">
        <w:rPr>
          <w:rFonts w:ascii="Tahoma" w:hAnsi="Tahoma" w:cs="Tahoma"/>
          <w:sz w:val="20"/>
          <w:szCs w:val="20"/>
        </w:rPr>
        <w:lastRenderedPageBreak/>
        <w:t xml:space="preserve">CONTRIBUENTI IMMIGRATI </w:t>
      </w:r>
      <w:r w:rsidR="00C00118" w:rsidRPr="00A047DE">
        <w:rPr>
          <w:rFonts w:ascii="Tahoma" w:hAnsi="Tahoma" w:cs="Tahoma"/>
          <w:sz w:val="20"/>
          <w:szCs w:val="20"/>
        </w:rPr>
        <w:t>E IMPATTO FISCALE</w:t>
      </w:r>
    </w:p>
    <w:p w:rsidR="002B4DE2" w:rsidRPr="00406E97" w:rsidRDefault="002B4DE2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C00118" w:rsidRDefault="00C00118" w:rsidP="00855439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Caratteristiche dei contribuenti per Paese di nascita, </w:t>
      </w:r>
      <w:proofErr w:type="spellStart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>Dich</w:t>
      </w:r>
      <w:proofErr w:type="spellEnd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. </w:t>
      </w:r>
      <w:r w:rsidR="00406E97" w:rsidRPr="00406E97">
        <w:rPr>
          <w:rFonts w:ascii="Tahoma" w:hAnsi="Tahoma" w:cs="Tahoma"/>
          <w:b/>
          <w:color w:val="000000" w:themeColor="text1"/>
          <w:sz w:val="20"/>
          <w:szCs w:val="20"/>
        </w:rPr>
        <w:t>202</w:t>
      </w:r>
      <w:r w:rsidR="00290F80">
        <w:rPr>
          <w:rFonts w:ascii="Tahoma" w:hAnsi="Tahoma" w:cs="Tahoma"/>
          <w:b/>
          <w:color w:val="000000" w:themeColor="text1"/>
          <w:sz w:val="20"/>
          <w:szCs w:val="20"/>
        </w:rPr>
        <w:t>3</w:t>
      </w:r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>a.i.</w:t>
      </w:r>
      <w:proofErr w:type="spellEnd"/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06E97" w:rsidRPr="00406E97">
        <w:rPr>
          <w:rFonts w:ascii="Tahoma" w:hAnsi="Tahoma" w:cs="Tahoma"/>
          <w:b/>
          <w:color w:val="000000" w:themeColor="text1"/>
          <w:sz w:val="20"/>
          <w:szCs w:val="20"/>
        </w:rPr>
        <w:t>202</w:t>
      </w:r>
      <w:r w:rsidR="00290F80">
        <w:rPr>
          <w:rFonts w:ascii="Tahoma" w:hAnsi="Tahoma" w:cs="Tahoma"/>
          <w:b/>
          <w:color w:val="000000" w:themeColor="text1"/>
          <w:sz w:val="20"/>
          <w:szCs w:val="20"/>
        </w:rPr>
        <w:t>2</w:t>
      </w:r>
    </w:p>
    <w:tbl>
      <w:tblPr>
        <w:tblW w:w="8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1340"/>
        <w:gridCol w:w="1340"/>
      </w:tblGrid>
      <w:tr w:rsidR="00406E97" w:rsidRPr="00406E97" w:rsidTr="00406E97">
        <w:trPr>
          <w:trHeight w:val="300"/>
          <w:jc w:val="center"/>
        </w:trPr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Nati</w:t>
            </w:r>
          </w:p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 Italia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Nati</w:t>
            </w:r>
          </w:p>
          <w:p w:rsidR="00406E97" w:rsidRPr="00406E97" w:rsidRDefault="00406E97" w:rsidP="00406E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all’estero</w:t>
            </w:r>
          </w:p>
        </w:tc>
      </w:tr>
      <w:tr w:rsidR="00290F80" w:rsidRPr="00406E97" w:rsidTr="00290F80">
        <w:trPr>
          <w:trHeight w:val="300"/>
          <w:jc w:val="center"/>
        </w:trPr>
        <w:tc>
          <w:tcPr>
            <w:tcW w:w="5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406E97" w:rsidRDefault="00290F80" w:rsidP="00290F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Numero contribuenti (milioni)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4,6</w:t>
            </w:r>
          </w:p>
        </w:tc>
      </w:tr>
      <w:tr w:rsidR="00290F80" w:rsidRPr="00406E97" w:rsidTr="00290F80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406E97" w:rsidRDefault="00290F80" w:rsidP="00290F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Redditi dichiarati (miliardi di euro)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897,8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72,5</w:t>
            </w:r>
          </w:p>
        </w:tc>
      </w:tr>
      <w:tr w:rsidR="00290F80" w:rsidRPr="00406E97" w:rsidTr="00290F80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406E97" w:rsidRDefault="00290F80" w:rsidP="00290F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Irpef versata (miliardi di euro)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164,1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10,1</w:t>
            </w:r>
          </w:p>
        </w:tc>
      </w:tr>
      <w:tr w:rsidR="00290F80" w:rsidRPr="00406E97" w:rsidTr="00290F80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406E97" w:rsidRDefault="00290F80" w:rsidP="00290F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Media reddito pro-capite (euro)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24.540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16.300</w:t>
            </w:r>
          </w:p>
        </w:tc>
      </w:tr>
      <w:tr w:rsidR="00290F80" w:rsidRPr="00406E97" w:rsidTr="00290F80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406E97" w:rsidRDefault="00290F80" w:rsidP="00290F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Media Irpef pro-capite (euro)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5.630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3.130</w:t>
            </w:r>
          </w:p>
        </w:tc>
      </w:tr>
      <w:tr w:rsidR="00290F80" w:rsidRPr="00406E97" w:rsidTr="00290F80">
        <w:trPr>
          <w:trHeight w:val="300"/>
          <w:jc w:val="center"/>
        </w:trPr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406E97" w:rsidRDefault="00290F80" w:rsidP="00290F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E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Aliquota media Irpef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13,9%</w:t>
            </w:r>
          </w:p>
        </w:tc>
      </w:tr>
    </w:tbl>
    <w:p w:rsidR="000339AB" w:rsidRPr="00406E97" w:rsidRDefault="000339AB" w:rsidP="000339AB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406E97">
        <w:rPr>
          <w:rFonts w:ascii="Tahoma" w:hAnsi="Tahoma" w:cs="Tahoma"/>
          <w:color w:val="000000" w:themeColor="text1"/>
          <w:sz w:val="20"/>
          <w:szCs w:val="20"/>
        </w:rPr>
        <w:t>Elaborazioni Fondazione Leone Moressa su dati Istat RCFL e MEF – Dip</w:t>
      </w:r>
      <w:r w:rsidR="00290F80">
        <w:rPr>
          <w:rFonts w:ascii="Tahoma" w:hAnsi="Tahoma" w:cs="Tahoma"/>
          <w:color w:val="000000" w:themeColor="text1"/>
          <w:sz w:val="20"/>
          <w:szCs w:val="20"/>
        </w:rPr>
        <w:t>artimento delle</w:t>
      </w:r>
      <w:r w:rsidRPr="00406E97">
        <w:rPr>
          <w:rFonts w:ascii="Tahoma" w:hAnsi="Tahoma" w:cs="Tahoma"/>
          <w:color w:val="000000" w:themeColor="text1"/>
          <w:sz w:val="20"/>
          <w:szCs w:val="20"/>
        </w:rPr>
        <w:t xml:space="preserve"> Finanze</w:t>
      </w:r>
    </w:p>
    <w:p w:rsidR="00855439" w:rsidRDefault="00855439" w:rsidP="000339AB">
      <w:pPr>
        <w:ind w:left="-284" w:right="-272"/>
        <w:jc w:val="both"/>
        <w:rPr>
          <w:rFonts w:ascii="Arial" w:hAnsi="Arial" w:cs="Arial"/>
          <w:b/>
          <w:color w:val="000000" w:themeColor="text1"/>
        </w:rPr>
      </w:pPr>
    </w:p>
    <w:p w:rsidR="00406E97" w:rsidRDefault="00406E97" w:rsidP="00406E9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Contribuenti nati all’estero per Paese di nascita (</w:t>
      </w:r>
      <w:proofErr w:type="spellStart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>Dich</w:t>
      </w:r>
      <w:proofErr w:type="spellEnd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>. 202</w:t>
      </w:r>
      <w:r w:rsidR="00290F80">
        <w:rPr>
          <w:rFonts w:ascii="Tahoma" w:hAnsi="Tahoma" w:cs="Tahoma"/>
          <w:b/>
          <w:color w:val="000000" w:themeColor="text1"/>
          <w:sz w:val="20"/>
          <w:szCs w:val="20"/>
        </w:rPr>
        <w:t>3</w:t>
      </w:r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>a.i.</w:t>
      </w:r>
      <w:proofErr w:type="spellEnd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202</w:t>
      </w:r>
      <w:r w:rsidR="00290F80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)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400"/>
        <w:gridCol w:w="1340"/>
        <w:gridCol w:w="1340"/>
        <w:gridCol w:w="1340"/>
        <w:gridCol w:w="1340"/>
        <w:gridCol w:w="1340"/>
      </w:tblGrid>
      <w:tr w:rsidR="00290F80" w:rsidRPr="00290F80" w:rsidTr="0025546F">
        <w:trPr>
          <w:trHeight w:val="580"/>
          <w:jc w:val="center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Primi </w:t>
            </w:r>
          </w:p>
          <w:p w:rsidR="00290F80" w:rsidRPr="00290F80" w:rsidRDefault="0025546F" w:rsidP="00290F8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10</w:t>
            </w:r>
            <w:r w:rsid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290F80"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Paesi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Contribuenti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% 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Media Reddito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Media IRPEF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Aliquota media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670.361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51,8%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2.188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11,3%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Albania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374.742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17.791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2.780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Marocco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285.168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28,1%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14.677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9,3%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Cina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192.222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47,2%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16.744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4.664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19,5%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Ucraina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176.882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74,7%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10.543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1.556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9,3%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Moldavia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159.639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59,8%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1.995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152.428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20.969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5.108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17,9%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Svizzera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151.989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24.020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17,7%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India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132.455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14.984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Bangladesh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124.533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6,7%</w:t>
            </w:r>
          </w:p>
        </w:tc>
      </w:tr>
      <w:tr w:rsidR="00290F80" w:rsidRPr="00290F80" w:rsidTr="0025546F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4.605.110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44,4%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16.298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F80" w:rsidRPr="00290F80" w:rsidRDefault="00290F80" w:rsidP="00290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90F8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13,9%</w:t>
            </w:r>
          </w:p>
        </w:tc>
      </w:tr>
    </w:tbl>
    <w:p w:rsidR="00406E97" w:rsidRDefault="00406E97" w:rsidP="00406E9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6652A">
        <w:rPr>
          <w:rFonts w:ascii="Tahoma" w:hAnsi="Tahoma" w:cs="Tahoma"/>
          <w:sz w:val="20"/>
          <w:szCs w:val="20"/>
        </w:rPr>
        <w:t>Elaborazioni Fondazione Leone Moressa su dati MEF – Dipartimento delle Finanze</w:t>
      </w:r>
    </w:p>
    <w:p w:rsidR="00406E97" w:rsidRDefault="00406E97" w:rsidP="00855439">
      <w:pPr>
        <w:spacing w:after="0" w:line="36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STIMA delle entrate e delle uscite dovute alla presenza straniera, Costo medio </w:t>
      </w:r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>(</w:t>
      </w:r>
      <w:proofErr w:type="spellStart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>Dich</w:t>
      </w:r>
      <w:proofErr w:type="spellEnd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>. 202</w:t>
      </w:r>
      <w:r w:rsidR="00290F80">
        <w:rPr>
          <w:rFonts w:ascii="Tahoma" w:hAnsi="Tahoma" w:cs="Tahoma"/>
          <w:b/>
          <w:color w:val="000000" w:themeColor="text1"/>
          <w:sz w:val="20"/>
          <w:szCs w:val="20"/>
        </w:rPr>
        <w:t>3</w:t>
      </w:r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>a.i.</w:t>
      </w:r>
      <w:proofErr w:type="spellEnd"/>
      <w:r w:rsidR="00290F80" w:rsidRPr="00406E97">
        <w:rPr>
          <w:rFonts w:ascii="Tahoma" w:hAnsi="Tahoma" w:cs="Tahoma"/>
          <w:b/>
          <w:color w:val="000000" w:themeColor="text1"/>
          <w:sz w:val="20"/>
          <w:szCs w:val="20"/>
        </w:rPr>
        <w:t xml:space="preserve"> 202</w:t>
      </w:r>
      <w:r w:rsidR="00290F80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855439" w:rsidRPr="00406E97">
        <w:rPr>
          <w:rFonts w:ascii="Tahoma" w:hAnsi="Tahoma" w:cs="Tahoma"/>
          <w:b/>
          <w:color w:val="000000" w:themeColor="text1"/>
          <w:sz w:val="20"/>
          <w:szCs w:val="20"/>
        </w:rPr>
        <w:t>)</w:t>
      </w:r>
    </w:p>
    <w:tbl>
      <w:tblPr>
        <w:tblW w:w="10632" w:type="dxa"/>
        <w:tblInd w:w="-497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950"/>
        <w:gridCol w:w="166"/>
        <w:gridCol w:w="4002"/>
        <w:gridCol w:w="1133"/>
      </w:tblGrid>
      <w:tr w:rsidR="0025546F" w:rsidRPr="00997AED" w:rsidTr="0025546F">
        <w:trPr>
          <w:trHeight w:val="572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Entrate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bCs/>
                <w:sz w:val="20"/>
                <w:szCs w:val="20"/>
              </w:rPr>
              <w:t>Miliardi</w:t>
            </w:r>
          </w:p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Uscite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bCs/>
                <w:sz w:val="20"/>
                <w:szCs w:val="20"/>
              </w:rPr>
              <w:t>Miliardi</w:t>
            </w:r>
          </w:p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bCs/>
                <w:sz w:val="20"/>
                <w:szCs w:val="20"/>
              </w:rPr>
              <w:t>Euro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Irpef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(stima contribuenti STRANIERI)</w:t>
            </w:r>
          </w:p>
        </w:tc>
        <w:tc>
          <w:tcPr>
            <w:tcW w:w="9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Sanità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,0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6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Scuola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6,5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Consumi (tabacchi, lotterie, tasse auto, carburanti, canone TV)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6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Servizi sociali, locali e edilizia pubblica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2,4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Consumi locali (IMU, TASI, gas e energia)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6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Giustizia e Sicurezza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3,2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Permessi di soggiorno e acquisizione di cittadinanza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6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Accoglienza e integrazione (quota Min. Interno e Min. Lavoro e Politiche Sociali)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1,7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IRAP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6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Contributi sociali netti (a carico di famiglie e datori di lavoro)</w:t>
            </w:r>
          </w:p>
        </w:tc>
        <w:tc>
          <w:tcPr>
            <w:tcW w:w="9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Protezione sociale (malattia e invalidità,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pensioni</w:t>
            </w: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, famiglia e figli, disoccupazione)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17,8</w:t>
            </w:r>
          </w:p>
        </w:tc>
      </w:tr>
      <w:tr w:rsidR="0025546F" w:rsidRPr="00997AED" w:rsidTr="0025546F">
        <w:trPr>
          <w:trHeight w:val="300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color w:val="000000"/>
                <w:sz w:val="20"/>
                <w:szCs w:val="20"/>
              </w:rPr>
              <w:t>37,7</w:t>
            </w:r>
          </w:p>
        </w:tc>
      </w:tr>
      <w:tr w:rsidR="0025546F" w:rsidRPr="00997AED" w:rsidTr="0025546F">
        <w:trPr>
          <w:trHeight w:val="436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ind w:left="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+1,2</w:t>
            </w:r>
          </w:p>
        </w:tc>
        <w:tc>
          <w:tcPr>
            <w:tcW w:w="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snapToGrid w:val="0"/>
              <w:ind w:left="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5546F" w:rsidRPr="0025546F" w:rsidRDefault="0025546F" w:rsidP="002554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5546F">
        <w:rPr>
          <w:rFonts w:ascii="Tahoma" w:hAnsi="Tahoma" w:cs="Tahoma"/>
          <w:sz w:val="20"/>
          <w:szCs w:val="20"/>
        </w:rPr>
        <w:t>Elaborazioni Fondazione Leone Moressa su dati MEF – Dipartimento delle Finanze, Istat e altro</w:t>
      </w:r>
    </w:p>
    <w:p w:rsidR="00A047DE" w:rsidRDefault="00A047DE">
      <w:pPr>
        <w:rPr>
          <w:rFonts w:ascii="Tahoma" w:eastAsia="Wingdings" w:hAnsi="Tahoma" w:cs="Tahoma"/>
          <w:color w:val="000000"/>
          <w:sz w:val="20"/>
          <w:szCs w:val="20"/>
          <w:lang w:eastAsia="zh-CN" w:bidi="hi-IN"/>
        </w:rPr>
      </w:pPr>
      <w:r>
        <w:rPr>
          <w:rFonts w:ascii="Tahoma" w:eastAsia="Wingdings" w:hAnsi="Tahoma" w:cs="Tahoma"/>
          <w:color w:val="000000"/>
          <w:sz w:val="20"/>
          <w:szCs w:val="20"/>
        </w:rPr>
        <w:br w:type="page"/>
      </w:r>
    </w:p>
    <w:p w:rsidR="00A047DE" w:rsidRPr="00A047DE" w:rsidRDefault="00A047DE" w:rsidP="00A047DE">
      <w:pPr>
        <w:pBdr>
          <w:bottom w:val="single" w:sz="4" w:space="1" w:color="auto"/>
        </w:pBdr>
        <w:shd w:val="clear" w:color="auto" w:fill="A8D08D" w:themeFill="accent6" w:themeFillTint="99"/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  <w:r w:rsidRPr="00A047DE">
        <w:rPr>
          <w:rFonts w:ascii="Tahoma" w:hAnsi="Tahoma" w:cs="Tahoma"/>
          <w:sz w:val="20"/>
          <w:szCs w:val="20"/>
        </w:rPr>
        <w:lastRenderedPageBreak/>
        <w:t>IMPRENDITORI IMMIGRATI E RIMESSE INVIATE IN PATRIA</w:t>
      </w:r>
    </w:p>
    <w:p w:rsidR="00A047DE" w:rsidRDefault="00A047DE" w:rsidP="00A047DE">
      <w:pPr>
        <w:spacing w:after="0" w:line="360" w:lineRule="auto"/>
        <w:ind w:left="-284" w:right="-27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5546F" w:rsidRDefault="0025546F" w:rsidP="0025546F">
      <w:pPr>
        <w:spacing w:after="12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Imprenditori immigrati in Italia, riepilogo 2023</w:t>
      </w:r>
    </w:p>
    <w:tbl>
      <w:tblPr>
        <w:tblW w:w="9442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985"/>
        <w:gridCol w:w="1943"/>
        <w:gridCol w:w="1623"/>
        <w:gridCol w:w="1624"/>
      </w:tblGrid>
      <w:tr w:rsidR="0025546F" w:rsidRPr="00997AED" w:rsidTr="0025546F">
        <w:trPr>
          <w:trHeight w:val="654"/>
          <w:jc w:val="center"/>
        </w:trPr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Stato di nascita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Imprenditori</w:t>
            </w:r>
          </w:p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2022-23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2013-23</w:t>
            </w:r>
          </w:p>
        </w:tc>
      </w:tr>
      <w:tr w:rsidR="0025546F" w:rsidRPr="00997AED" w:rsidTr="0025546F">
        <w:trPr>
          <w:trHeight w:val="300"/>
          <w:jc w:val="center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Nati in Italia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6.679.020</w:t>
            </w:r>
          </w:p>
        </w:tc>
        <w:tc>
          <w:tcPr>
            <w:tcW w:w="19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89,3%</w:t>
            </w:r>
          </w:p>
        </w:tc>
        <w:tc>
          <w:tcPr>
            <w:tcW w:w="162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-0,6%</w:t>
            </w:r>
          </w:p>
        </w:tc>
        <w:tc>
          <w:tcPr>
            <w:tcW w:w="16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-6,4%</w:t>
            </w:r>
          </w:p>
        </w:tc>
      </w:tr>
      <w:tr w:rsidR="0025546F" w:rsidRPr="00997AED" w:rsidTr="0025546F">
        <w:trPr>
          <w:trHeight w:val="300"/>
          <w:jc w:val="center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Nati all’estero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775.559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10,4%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+1,9%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+27,3%</w:t>
            </w:r>
          </w:p>
        </w:tc>
      </w:tr>
      <w:tr w:rsidR="0025546F" w:rsidRPr="00997AED" w:rsidTr="0025546F">
        <w:trPr>
          <w:trHeight w:val="300"/>
          <w:jc w:val="center"/>
        </w:trPr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7.478.706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>,0</w:t>
            </w:r>
            <w:r w:rsidRPr="00997AED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-0,4%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6F" w:rsidRPr="00997AED" w:rsidRDefault="0025546F" w:rsidP="0025546F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7AED">
              <w:rPr>
                <w:rFonts w:ascii="Tahoma" w:hAnsi="Tahoma" w:cs="Tahoma"/>
                <w:sz w:val="20"/>
                <w:szCs w:val="20"/>
              </w:rPr>
              <w:t>-4,1%</w:t>
            </w:r>
          </w:p>
        </w:tc>
      </w:tr>
    </w:tbl>
    <w:p w:rsidR="0025546F" w:rsidRPr="0025546F" w:rsidRDefault="0025546F" w:rsidP="0025546F">
      <w:pPr>
        <w:spacing w:after="0" w:line="360" w:lineRule="auto"/>
        <w:jc w:val="center"/>
        <w:rPr>
          <w:rFonts w:ascii="Tahoma" w:hAnsi="Tahoma" w:cs="Tahoma"/>
          <w:iCs/>
          <w:sz w:val="20"/>
          <w:szCs w:val="20"/>
        </w:rPr>
      </w:pPr>
      <w:r w:rsidRPr="0025546F">
        <w:rPr>
          <w:rFonts w:ascii="Tahoma" w:hAnsi="Tahoma" w:cs="Tahoma"/>
          <w:iCs/>
          <w:sz w:val="20"/>
          <w:szCs w:val="20"/>
        </w:rPr>
        <w:t xml:space="preserve">Elaborazioni Fondazione Leone Moressa su dati </w:t>
      </w:r>
      <w:proofErr w:type="spellStart"/>
      <w:r w:rsidRPr="0025546F">
        <w:rPr>
          <w:rFonts w:ascii="Tahoma" w:hAnsi="Tahoma" w:cs="Tahoma"/>
          <w:iCs/>
          <w:sz w:val="20"/>
          <w:szCs w:val="20"/>
        </w:rPr>
        <w:t>StockView-Infocamere</w:t>
      </w:r>
      <w:proofErr w:type="spellEnd"/>
      <w:r w:rsidRPr="0025546F">
        <w:rPr>
          <w:rFonts w:ascii="Tahoma" w:hAnsi="Tahoma" w:cs="Tahoma"/>
          <w:iCs/>
          <w:sz w:val="20"/>
          <w:szCs w:val="20"/>
        </w:rPr>
        <w:t xml:space="preserve"> forniti </w:t>
      </w:r>
      <w:r w:rsidR="00410739">
        <w:rPr>
          <w:rFonts w:ascii="Tahoma" w:hAnsi="Tahoma" w:cs="Tahoma"/>
          <w:iCs/>
          <w:sz w:val="20"/>
          <w:szCs w:val="20"/>
        </w:rPr>
        <w:t>da</w:t>
      </w:r>
      <w:r w:rsidRPr="0025546F">
        <w:rPr>
          <w:rFonts w:ascii="Tahoma" w:hAnsi="Tahoma" w:cs="Tahoma"/>
          <w:iCs/>
          <w:sz w:val="20"/>
          <w:szCs w:val="20"/>
        </w:rPr>
        <w:t xml:space="preserve"> CCIAA V</w:t>
      </w:r>
      <w:r w:rsidR="00410739">
        <w:rPr>
          <w:rFonts w:ascii="Tahoma" w:hAnsi="Tahoma" w:cs="Tahoma"/>
          <w:iCs/>
          <w:sz w:val="20"/>
          <w:szCs w:val="20"/>
        </w:rPr>
        <w:t>E-RO</w:t>
      </w:r>
    </w:p>
    <w:p w:rsidR="0025546F" w:rsidRDefault="0025546F" w:rsidP="00A047DE">
      <w:pPr>
        <w:spacing w:after="0" w:line="360" w:lineRule="auto"/>
        <w:ind w:left="-284" w:right="-27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5546F" w:rsidRDefault="0025546F" w:rsidP="00A047DE">
      <w:pPr>
        <w:spacing w:after="12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A047DE" w:rsidRDefault="00A047DE" w:rsidP="00A047DE">
      <w:pPr>
        <w:spacing w:after="12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54E5F">
        <w:rPr>
          <w:rFonts w:ascii="Tahoma" w:hAnsi="Tahoma" w:cs="Tahoma"/>
          <w:b/>
          <w:sz w:val="20"/>
          <w:szCs w:val="20"/>
        </w:rPr>
        <w:t>Imprenditori immigrati in Italia per Stato di nascita (</w:t>
      </w:r>
      <w:r w:rsidR="0025546F">
        <w:rPr>
          <w:rFonts w:ascii="Tahoma" w:hAnsi="Tahoma" w:cs="Tahoma"/>
          <w:b/>
          <w:sz w:val="20"/>
          <w:szCs w:val="20"/>
        </w:rPr>
        <w:t>2023</w:t>
      </w:r>
      <w:r w:rsidRPr="00D54E5F">
        <w:rPr>
          <w:rFonts w:ascii="Tahoma" w:hAnsi="Tahoma" w:cs="Tahoma"/>
          <w:b/>
          <w:sz w:val="20"/>
          <w:szCs w:val="20"/>
        </w:rPr>
        <w:t>)</w:t>
      </w:r>
    </w:p>
    <w:tbl>
      <w:tblPr>
        <w:tblW w:w="9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457"/>
        <w:gridCol w:w="1476"/>
        <w:gridCol w:w="960"/>
        <w:gridCol w:w="1623"/>
        <w:gridCol w:w="1623"/>
      </w:tblGrid>
      <w:tr w:rsidR="00410739" w:rsidRPr="00410739" w:rsidTr="009806B5">
        <w:trPr>
          <w:trHeight w:val="763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Default="00410739" w:rsidP="0041073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Primi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Paesi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997AED" w:rsidRDefault="00410739" w:rsidP="0041073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Imprenditori</w:t>
            </w:r>
          </w:p>
          <w:p w:rsidR="00410739" w:rsidRPr="00997AED" w:rsidRDefault="00410739" w:rsidP="0041073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2023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997AED" w:rsidRDefault="00410739" w:rsidP="0041073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  <w:p w:rsidR="00410739" w:rsidRPr="00997AED" w:rsidRDefault="00410739" w:rsidP="0041073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7AE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 Donne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Variazione %</w:t>
            </w:r>
          </w:p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2013-23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2" w:name="_Hlk158284341"/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78.258</w:t>
            </w:r>
            <w:bookmarkEnd w:id="2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30,8%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+3,2%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+32,7%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Cina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78.114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45,6%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+0,7%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+30,7%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66.386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14,7%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-1,3%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+0,2%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61.586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16,9%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+7,6%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+61,3%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36.945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-0,7%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+45,1%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Svizzera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36.161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30,6%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-0,8%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-1,9%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Germania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34.676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31,0%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+1,3%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+10,1%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Egitto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31.204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+3,3%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+46,3%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25.904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+4,4%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+107,0%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Francia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21.172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30,9%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+1,0%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+2,1%</w:t>
            </w:r>
          </w:p>
        </w:tc>
      </w:tr>
      <w:tr w:rsidR="00410739" w:rsidRPr="00410739" w:rsidTr="009806B5">
        <w:trPr>
          <w:trHeight w:val="300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</w:p>
          <w:p w:rsidR="00410739" w:rsidRPr="00410739" w:rsidRDefault="00410739" w:rsidP="00410739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nati all’estero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775.559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27,6%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+1,9%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739" w:rsidRPr="00410739" w:rsidRDefault="00410739" w:rsidP="0041073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+27,3%</w:t>
            </w:r>
          </w:p>
        </w:tc>
      </w:tr>
    </w:tbl>
    <w:p w:rsidR="00410739" w:rsidRPr="0025546F" w:rsidRDefault="00410739" w:rsidP="00410739">
      <w:pPr>
        <w:spacing w:after="0" w:line="360" w:lineRule="auto"/>
        <w:jc w:val="center"/>
        <w:rPr>
          <w:rFonts w:ascii="Tahoma" w:hAnsi="Tahoma" w:cs="Tahoma"/>
          <w:iCs/>
          <w:sz w:val="20"/>
          <w:szCs w:val="20"/>
        </w:rPr>
      </w:pPr>
      <w:r w:rsidRPr="0025546F">
        <w:rPr>
          <w:rFonts w:ascii="Tahoma" w:hAnsi="Tahoma" w:cs="Tahoma"/>
          <w:iCs/>
          <w:sz w:val="20"/>
          <w:szCs w:val="20"/>
        </w:rPr>
        <w:t xml:space="preserve">Elaborazioni Fondazione Leone Moressa su dati </w:t>
      </w:r>
      <w:proofErr w:type="spellStart"/>
      <w:r w:rsidRPr="0025546F">
        <w:rPr>
          <w:rFonts w:ascii="Tahoma" w:hAnsi="Tahoma" w:cs="Tahoma"/>
          <w:iCs/>
          <w:sz w:val="20"/>
          <w:szCs w:val="20"/>
        </w:rPr>
        <w:t>StockView-Infocamere</w:t>
      </w:r>
      <w:proofErr w:type="spellEnd"/>
      <w:r w:rsidRPr="0025546F">
        <w:rPr>
          <w:rFonts w:ascii="Tahoma" w:hAnsi="Tahoma" w:cs="Tahoma"/>
          <w:iCs/>
          <w:sz w:val="20"/>
          <w:szCs w:val="20"/>
        </w:rPr>
        <w:t xml:space="preserve"> forniti </w:t>
      </w:r>
      <w:r>
        <w:rPr>
          <w:rFonts w:ascii="Tahoma" w:hAnsi="Tahoma" w:cs="Tahoma"/>
          <w:iCs/>
          <w:sz w:val="20"/>
          <w:szCs w:val="20"/>
        </w:rPr>
        <w:t>da</w:t>
      </w:r>
      <w:r w:rsidRPr="0025546F">
        <w:rPr>
          <w:rFonts w:ascii="Tahoma" w:hAnsi="Tahoma" w:cs="Tahoma"/>
          <w:iCs/>
          <w:sz w:val="20"/>
          <w:szCs w:val="20"/>
        </w:rPr>
        <w:t xml:space="preserve"> CCIAA V</w:t>
      </w:r>
      <w:r>
        <w:rPr>
          <w:rFonts w:ascii="Tahoma" w:hAnsi="Tahoma" w:cs="Tahoma"/>
          <w:iCs/>
          <w:sz w:val="20"/>
          <w:szCs w:val="20"/>
        </w:rPr>
        <w:t>E-RO</w:t>
      </w:r>
    </w:p>
    <w:p w:rsidR="00410739" w:rsidRDefault="00410739" w:rsidP="00A047DE">
      <w:pPr>
        <w:spacing w:after="12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A047DE" w:rsidRDefault="00A047DE" w:rsidP="00A047DE">
      <w:pPr>
        <w:spacing w:after="0" w:line="360" w:lineRule="auto"/>
        <w:ind w:left="-284" w:right="-272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A047DE" w:rsidRDefault="00A047DE" w:rsidP="00A047DE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A2F75">
        <w:rPr>
          <w:rFonts w:ascii="Tahoma" w:hAnsi="Tahoma" w:cs="Tahoma"/>
          <w:b/>
          <w:sz w:val="20"/>
          <w:szCs w:val="20"/>
        </w:rPr>
        <w:t>Rimesse inviate dall’Italia per Paese di destinazione (</w:t>
      </w:r>
      <w:r w:rsidR="0025546F">
        <w:rPr>
          <w:rFonts w:ascii="Tahoma" w:hAnsi="Tahoma" w:cs="Tahoma"/>
          <w:b/>
          <w:sz w:val="20"/>
          <w:szCs w:val="20"/>
        </w:rPr>
        <w:t>2023</w:t>
      </w:r>
      <w:r w:rsidRPr="003A2F75">
        <w:rPr>
          <w:rFonts w:ascii="Tahoma" w:hAnsi="Tahoma" w:cs="Tahoma"/>
          <w:b/>
          <w:sz w:val="20"/>
          <w:szCs w:val="20"/>
        </w:rPr>
        <w:t>)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117"/>
        <w:gridCol w:w="1633"/>
        <w:gridCol w:w="1559"/>
        <w:gridCol w:w="1560"/>
      </w:tblGrid>
      <w:tr w:rsidR="0025546F" w:rsidRPr="00410739" w:rsidTr="00410739">
        <w:trPr>
          <w:trHeight w:val="712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Primi 10</w:t>
            </w:r>
          </w:p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Paesi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 2023</w:t>
            </w:r>
          </w:p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(Milioni euro)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Variazione</w:t>
            </w:r>
          </w:p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2013-23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Variazione</w:t>
            </w:r>
          </w:p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% 2022-23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Bangladesh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1.166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+183,7%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-7,6%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Pakistan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+440,5%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-7,7%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Filippine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+48,6%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-8,7%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Marocco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+96,5%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-5,8%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Georgia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+430,4%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+9,1%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Romania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-56,1%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-14,6%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India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+52,7%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+1,3%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Senegal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+22,1%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-27,2%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Perù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+49,3%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+7,7%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Sri Lanka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0739">
              <w:rPr>
                <w:rFonts w:ascii="Tahoma" w:hAnsi="Tahoma" w:cs="Tahom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+73,3%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+30,3%</w:t>
            </w:r>
          </w:p>
        </w:tc>
      </w:tr>
      <w:tr w:rsidR="0025546F" w:rsidRPr="00410739" w:rsidTr="00410739">
        <w:trPr>
          <w:trHeight w:val="30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8.178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+24,1%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46F" w:rsidRPr="00410739" w:rsidRDefault="0025546F" w:rsidP="0025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107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-5,5%</w:t>
            </w:r>
          </w:p>
        </w:tc>
      </w:tr>
    </w:tbl>
    <w:p w:rsidR="0025546F" w:rsidRPr="0025546F" w:rsidRDefault="0025546F" w:rsidP="0025546F">
      <w:pPr>
        <w:spacing w:after="0" w:line="360" w:lineRule="auto"/>
        <w:jc w:val="center"/>
        <w:rPr>
          <w:rFonts w:ascii="Tahoma" w:hAnsi="Tahoma" w:cs="Tahoma"/>
          <w:iCs/>
          <w:sz w:val="20"/>
          <w:szCs w:val="20"/>
        </w:rPr>
      </w:pPr>
      <w:r w:rsidRPr="0025546F">
        <w:rPr>
          <w:rFonts w:ascii="Tahoma" w:hAnsi="Tahoma" w:cs="Tahoma"/>
          <w:iCs/>
          <w:sz w:val="20"/>
          <w:szCs w:val="20"/>
        </w:rPr>
        <w:t>Elaborazioni Fondazione Leone Moressa su dati della Banca d’Italia</w:t>
      </w:r>
    </w:p>
    <w:p w:rsidR="0025546F" w:rsidRDefault="0025546F" w:rsidP="0025546F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sectPr w:rsidR="0025546F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AC" w:rsidRDefault="008501AC" w:rsidP="005F3CA5">
      <w:pPr>
        <w:spacing w:after="0" w:line="240" w:lineRule="auto"/>
      </w:pPr>
      <w:r>
        <w:separator/>
      </w:r>
    </w:p>
  </w:endnote>
  <w:endnote w:type="continuationSeparator" w:id="0">
    <w:p w:rsidR="008501AC" w:rsidRDefault="008501AC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AC" w:rsidRDefault="008501AC" w:rsidP="005F3CA5">
      <w:pPr>
        <w:spacing w:after="0" w:line="240" w:lineRule="auto"/>
      </w:pPr>
      <w:r>
        <w:separator/>
      </w:r>
    </w:p>
  </w:footnote>
  <w:footnote w:type="continuationSeparator" w:id="0">
    <w:p w:rsidR="008501AC" w:rsidRDefault="008501AC" w:rsidP="005F3CA5">
      <w:pPr>
        <w:spacing w:after="0" w:line="240" w:lineRule="auto"/>
      </w:pPr>
      <w:r>
        <w:continuationSeparator/>
      </w:r>
    </w:p>
  </w:footnote>
  <w:footnote w:id="1">
    <w:p w:rsidR="008501AC" w:rsidRPr="00F567DF" w:rsidRDefault="008501AC">
      <w:pPr>
        <w:pStyle w:val="Testonotaapidipagina"/>
        <w:rPr>
          <w:rFonts w:ascii="Tahoma" w:hAnsi="Tahoma" w:cs="Tahoma"/>
          <w:sz w:val="16"/>
          <w:szCs w:val="16"/>
        </w:rPr>
      </w:pPr>
      <w:r w:rsidRPr="00F567D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F567DF">
        <w:rPr>
          <w:rFonts w:ascii="Tahoma" w:hAnsi="Tahoma" w:cs="Tahoma"/>
          <w:sz w:val="16"/>
          <w:szCs w:val="16"/>
        </w:rPr>
        <w:t xml:space="preserve"> Stima del Valore aggiunto prodotto dagli occupati immigrati in ciascun settore</w:t>
      </w:r>
      <w:r>
        <w:rPr>
          <w:rFonts w:ascii="Tahoma" w:hAnsi="Tahoma" w:cs="Tahoma"/>
          <w:sz w:val="16"/>
          <w:szCs w:val="16"/>
        </w:rPr>
        <w:t xml:space="preserve"> di attività</w:t>
      </w:r>
      <w:r w:rsidRPr="00F567DF">
        <w:rPr>
          <w:rFonts w:ascii="Tahoma" w:hAnsi="Tahoma" w:cs="Tahoma"/>
          <w:sz w:val="16"/>
          <w:szCs w:val="16"/>
        </w:rPr>
        <w:t xml:space="preserve"> (valori in Miliardi di euro e incidenza % su</w:t>
      </w:r>
      <w:r>
        <w:rPr>
          <w:rFonts w:ascii="Tahoma" w:hAnsi="Tahoma" w:cs="Tahoma"/>
          <w:sz w:val="16"/>
          <w:szCs w:val="16"/>
        </w:rPr>
        <w:t>l</w:t>
      </w:r>
      <w:r w:rsidRPr="00F567DF">
        <w:rPr>
          <w:rFonts w:ascii="Tahoma" w:hAnsi="Tahoma" w:cs="Tahoma"/>
          <w:sz w:val="16"/>
          <w:szCs w:val="16"/>
        </w:rPr>
        <w:t xml:space="preserve"> V.A. per settore)</w:t>
      </w:r>
      <w:r>
        <w:rPr>
          <w:rFonts w:ascii="Tahoma" w:hAnsi="Tahoma" w:cs="Tahoma"/>
          <w:sz w:val="16"/>
          <w:szCs w:val="16"/>
        </w:rPr>
        <w:t>. Occupati stranieri con almeno 15 anni.</w:t>
      </w:r>
    </w:p>
  </w:footnote>
  <w:footnote w:id="2">
    <w:p w:rsidR="008501AC" w:rsidRPr="0035614A" w:rsidRDefault="008501AC">
      <w:pPr>
        <w:pStyle w:val="Testonotaapidipagina"/>
        <w:rPr>
          <w:rFonts w:ascii="Tahoma" w:hAnsi="Tahoma" w:cs="Tahoma"/>
          <w:sz w:val="16"/>
          <w:szCs w:val="16"/>
        </w:rPr>
      </w:pPr>
      <w:r w:rsidRPr="0035614A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35614A">
        <w:rPr>
          <w:rFonts w:ascii="Tahoma" w:hAnsi="Tahoma" w:cs="Tahoma"/>
          <w:sz w:val="16"/>
          <w:szCs w:val="16"/>
        </w:rPr>
        <w:t xml:space="preserve"> Settore privato, esclusa P.A.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7288"/>
    <w:multiLevelType w:val="hybridMultilevel"/>
    <w:tmpl w:val="19065450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7E"/>
    <w:rsid w:val="00012480"/>
    <w:rsid w:val="00022F13"/>
    <w:rsid w:val="00023093"/>
    <w:rsid w:val="000339AB"/>
    <w:rsid w:val="00054E10"/>
    <w:rsid w:val="000652BA"/>
    <w:rsid w:val="00074547"/>
    <w:rsid w:val="000859A3"/>
    <w:rsid w:val="000A2E16"/>
    <w:rsid w:val="000C1FEA"/>
    <w:rsid w:val="000F2F74"/>
    <w:rsid w:val="001150EC"/>
    <w:rsid w:val="00125F79"/>
    <w:rsid w:val="00127C4B"/>
    <w:rsid w:val="00174BFF"/>
    <w:rsid w:val="00184563"/>
    <w:rsid w:val="00193C69"/>
    <w:rsid w:val="001A75C0"/>
    <w:rsid w:val="001B1C56"/>
    <w:rsid w:val="001B4FA0"/>
    <w:rsid w:val="001C35D2"/>
    <w:rsid w:val="001C3DAB"/>
    <w:rsid w:val="001C612D"/>
    <w:rsid w:val="001D5120"/>
    <w:rsid w:val="001D6E3E"/>
    <w:rsid w:val="001E2F45"/>
    <w:rsid w:val="001E3928"/>
    <w:rsid w:val="00204C28"/>
    <w:rsid w:val="00216816"/>
    <w:rsid w:val="002235F1"/>
    <w:rsid w:val="0025546F"/>
    <w:rsid w:val="002577F8"/>
    <w:rsid w:val="002628BD"/>
    <w:rsid w:val="00290F80"/>
    <w:rsid w:val="002A79A7"/>
    <w:rsid w:val="002B4DE2"/>
    <w:rsid w:val="002E0E8A"/>
    <w:rsid w:val="002F74C2"/>
    <w:rsid w:val="00302B83"/>
    <w:rsid w:val="00303F6C"/>
    <w:rsid w:val="0030465F"/>
    <w:rsid w:val="003329B8"/>
    <w:rsid w:val="00334BB8"/>
    <w:rsid w:val="00354C1C"/>
    <w:rsid w:val="0035614A"/>
    <w:rsid w:val="0036611E"/>
    <w:rsid w:val="0039195D"/>
    <w:rsid w:val="003935A2"/>
    <w:rsid w:val="003D33B1"/>
    <w:rsid w:val="003E12B1"/>
    <w:rsid w:val="003E1D9C"/>
    <w:rsid w:val="003F0C72"/>
    <w:rsid w:val="003F0CE6"/>
    <w:rsid w:val="003F2BEE"/>
    <w:rsid w:val="003F3294"/>
    <w:rsid w:val="003F7EA6"/>
    <w:rsid w:val="00405BA5"/>
    <w:rsid w:val="00406E97"/>
    <w:rsid w:val="00410739"/>
    <w:rsid w:val="004135BE"/>
    <w:rsid w:val="00424435"/>
    <w:rsid w:val="00425C4E"/>
    <w:rsid w:val="0043749A"/>
    <w:rsid w:val="00437D84"/>
    <w:rsid w:val="00441B4B"/>
    <w:rsid w:val="004515EC"/>
    <w:rsid w:val="004518A8"/>
    <w:rsid w:val="00455A83"/>
    <w:rsid w:val="00463A46"/>
    <w:rsid w:val="00470216"/>
    <w:rsid w:val="00470411"/>
    <w:rsid w:val="00471BB9"/>
    <w:rsid w:val="00473208"/>
    <w:rsid w:val="00476313"/>
    <w:rsid w:val="00494709"/>
    <w:rsid w:val="004B22D5"/>
    <w:rsid w:val="004B6722"/>
    <w:rsid w:val="004D24EB"/>
    <w:rsid w:val="004D6B0D"/>
    <w:rsid w:val="004E1760"/>
    <w:rsid w:val="00505F65"/>
    <w:rsid w:val="005236CA"/>
    <w:rsid w:val="005275EC"/>
    <w:rsid w:val="005308A7"/>
    <w:rsid w:val="00541AA8"/>
    <w:rsid w:val="005429BE"/>
    <w:rsid w:val="00552BE3"/>
    <w:rsid w:val="00557F87"/>
    <w:rsid w:val="0057373B"/>
    <w:rsid w:val="00580077"/>
    <w:rsid w:val="00592166"/>
    <w:rsid w:val="00596B79"/>
    <w:rsid w:val="005B38EA"/>
    <w:rsid w:val="005B5889"/>
    <w:rsid w:val="005C41A8"/>
    <w:rsid w:val="005C7F27"/>
    <w:rsid w:val="005D266B"/>
    <w:rsid w:val="005D3DFB"/>
    <w:rsid w:val="005D45A8"/>
    <w:rsid w:val="005D6B62"/>
    <w:rsid w:val="005F3CA5"/>
    <w:rsid w:val="006064BD"/>
    <w:rsid w:val="00636767"/>
    <w:rsid w:val="00650C36"/>
    <w:rsid w:val="0066106D"/>
    <w:rsid w:val="0068472A"/>
    <w:rsid w:val="00684DE9"/>
    <w:rsid w:val="006878E9"/>
    <w:rsid w:val="00695E78"/>
    <w:rsid w:val="006A6222"/>
    <w:rsid w:val="006A724B"/>
    <w:rsid w:val="006C3E28"/>
    <w:rsid w:val="006D33C1"/>
    <w:rsid w:val="006D474B"/>
    <w:rsid w:val="006E4AB1"/>
    <w:rsid w:val="00703EA5"/>
    <w:rsid w:val="00715C85"/>
    <w:rsid w:val="00717EB0"/>
    <w:rsid w:val="00726D6B"/>
    <w:rsid w:val="00735B37"/>
    <w:rsid w:val="00746B8A"/>
    <w:rsid w:val="00750F7C"/>
    <w:rsid w:val="00766FE6"/>
    <w:rsid w:val="007736F3"/>
    <w:rsid w:val="007822DE"/>
    <w:rsid w:val="0079107E"/>
    <w:rsid w:val="007A27EE"/>
    <w:rsid w:val="007A30C5"/>
    <w:rsid w:val="007B004C"/>
    <w:rsid w:val="007B35C9"/>
    <w:rsid w:val="007C03EE"/>
    <w:rsid w:val="007C4A15"/>
    <w:rsid w:val="007D0119"/>
    <w:rsid w:val="007D60E2"/>
    <w:rsid w:val="007D77B9"/>
    <w:rsid w:val="007D7BAB"/>
    <w:rsid w:val="007F7BDE"/>
    <w:rsid w:val="00800796"/>
    <w:rsid w:val="00810E34"/>
    <w:rsid w:val="00817893"/>
    <w:rsid w:val="00822032"/>
    <w:rsid w:val="008369D9"/>
    <w:rsid w:val="008501AC"/>
    <w:rsid w:val="0085071E"/>
    <w:rsid w:val="00855439"/>
    <w:rsid w:val="0087317E"/>
    <w:rsid w:val="00873939"/>
    <w:rsid w:val="00876DF4"/>
    <w:rsid w:val="00885A0F"/>
    <w:rsid w:val="0089347E"/>
    <w:rsid w:val="008B4404"/>
    <w:rsid w:val="008C27E6"/>
    <w:rsid w:val="008C3DB0"/>
    <w:rsid w:val="008C7254"/>
    <w:rsid w:val="008F3EE4"/>
    <w:rsid w:val="0090318E"/>
    <w:rsid w:val="00920DEB"/>
    <w:rsid w:val="00926A4F"/>
    <w:rsid w:val="00936A12"/>
    <w:rsid w:val="00936EC2"/>
    <w:rsid w:val="0093793B"/>
    <w:rsid w:val="00940FD1"/>
    <w:rsid w:val="00941ED0"/>
    <w:rsid w:val="00944124"/>
    <w:rsid w:val="009464FE"/>
    <w:rsid w:val="0095673F"/>
    <w:rsid w:val="00965A1A"/>
    <w:rsid w:val="00970E0E"/>
    <w:rsid w:val="009720C2"/>
    <w:rsid w:val="00975047"/>
    <w:rsid w:val="009806B5"/>
    <w:rsid w:val="00987A96"/>
    <w:rsid w:val="009908D7"/>
    <w:rsid w:val="00997F35"/>
    <w:rsid w:val="009B2E10"/>
    <w:rsid w:val="009C4FA0"/>
    <w:rsid w:val="009C7379"/>
    <w:rsid w:val="009D2484"/>
    <w:rsid w:val="009D37D7"/>
    <w:rsid w:val="009F1E48"/>
    <w:rsid w:val="009F4F0A"/>
    <w:rsid w:val="009F583D"/>
    <w:rsid w:val="00A047DE"/>
    <w:rsid w:val="00A4010E"/>
    <w:rsid w:val="00A42FB2"/>
    <w:rsid w:val="00A55D4E"/>
    <w:rsid w:val="00A740BC"/>
    <w:rsid w:val="00A8176E"/>
    <w:rsid w:val="00A83D8F"/>
    <w:rsid w:val="00A971E8"/>
    <w:rsid w:val="00AA1CF1"/>
    <w:rsid w:val="00AA42C3"/>
    <w:rsid w:val="00AB3708"/>
    <w:rsid w:val="00AB3D6E"/>
    <w:rsid w:val="00AC326F"/>
    <w:rsid w:val="00AC7F23"/>
    <w:rsid w:val="00AE1EAF"/>
    <w:rsid w:val="00AE2797"/>
    <w:rsid w:val="00AF59CD"/>
    <w:rsid w:val="00B17C7A"/>
    <w:rsid w:val="00B27155"/>
    <w:rsid w:val="00B3650B"/>
    <w:rsid w:val="00B8321F"/>
    <w:rsid w:val="00B83E0A"/>
    <w:rsid w:val="00B9215F"/>
    <w:rsid w:val="00B972AD"/>
    <w:rsid w:val="00BA5F67"/>
    <w:rsid w:val="00BB103D"/>
    <w:rsid w:val="00BB6247"/>
    <w:rsid w:val="00BD601E"/>
    <w:rsid w:val="00BE4B03"/>
    <w:rsid w:val="00BE5786"/>
    <w:rsid w:val="00BE5E4F"/>
    <w:rsid w:val="00BF072C"/>
    <w:rsid w:val="00BF07E2"/>
    <w:rsid w:val="00BF4616"/>
    <w:rsid w:val="00C00118"/>
    <w:rsid w:val="00C033B4"/>
    <w:rsid w:val="00C13C8D"/>
    <w:rsid w:val="00C3042B"/>
    <w:rsid w:val="00C32D2B"/>
    <w:rsid w:val="00C42DA3"/>
    <w:rsid w:val="00C754E8"/>
    <w:rsid w:val="00C90695"/>
    <w:rsid w:val="00C939F2"/>
    <w:rsid w:val="00C97717"/>
    <w:rsid w:val="00CC0EE4"/>
    <w:rsid w:val="00CC4BC6"/>
    <w:rsid w:val="00CD7B99"/>
    <w:rsid w:val="00CE34D6"/>
    <w:rsid w:val="00CF0315"/>
    <w:rsid w:val="00CF1D19"/>
    <w:rsid w:val="00D02CD3"/>
    <w:rsid w:val="00D12E64"/>
    <w:rsid w:val="00D138FA"/>
    <w:rsid w:val="00D22A5F"/>
    <w:rsid w:val="00D23529"/>
    <w:rsid w:val="00D2684D"/>
    <w:rsid w:val="00D35841"/>
    <w:rsid w:val="00D37AF3"/>
    <w:rsid w:val="00D667A8"/>
    <w:rsid w:val="00D66AD4"/>
    <w:rsid w:val="00D73C4E"/>
    <w:rsid w:val="00D879BD"/>
    <w:rsid w:val="00D9717D"/>
    <w:rsid w:val="00DA1899"/>
    <w:rsid w:val="00DA7AB7"/>
    <w:rsid w:val="00DB3CF6"/>
    <w:rsid w:val="00DC04C9"/>
    <w:rsid w:val="00DC2C7E"/>
    <w:rsid w:val="00DC77F6"/>
    <w:rsid w:val="00DD26B8"/>
    <w:rsid w:val="00DE0383"/>
    <w:rsid w:val="00DF7D8A"/>
    <w:rsid w:val="00E009E9"/>
    <w:rsid w:val="00E015CC"/>
    <w:rsid w:val="00E13B1F"/>
    <w:rsid w:val="00E23784"/>
    <w:rsid w:val="00E24E45"/>
    <w:rsid w:val="00E64435"/>
    <w:rsid w:val="00E71BF9"/>
    <w:rsid w:val="00E86BCC"/>
    <w:rsid w:val="00E91646"/>
    <w:rsid w:val="00E93B78"/>
    <w:rsid w:val="00EA5DD6"/>
    <w:rsid w:val="00EA780D"/>
    <w:rsid w:val="00EC0688"/>
    <w:rsid w:val="00ED0B16"/>
    <w:rsid w:val="00EE322A"/>
    <w:rsid w:val="00EF1EE9"/>
    <w:rsid w:val="00F077C5"/>
    <w:rsid w:val="00F21534"/>
    <w:rsid w:val="00F2621C"/>
    <w:rsid w:val="00F45317"/>
    <w:rsid w:val="00F5242C"/>
    <w:rsid w:val="00F54091"/>
    <w:rsid w:val="00F567DF"/>
    <w:rsid w:val="00F574D5"/>
    <w:rsid w:val="00F723F5"/>
    <w:rsid w:val="00F80C4F"/>
    <w:rsid w:val="00F8239C"/>
    <w:rsid w:val="00F94B14"/>
    <w:rsid w:val="00F974D0"/>
    <w:rsid w:val="00FC4A9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AA3E-ED00-4113-8F70-E8D4C0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3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B370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  <w:style w:type="character" w:styleId="Collegamentoipertestuale">
    <w:name w:val="Hyperlink"/>
    <w:uiPriority w:val="99"/>
    <w:rsid w:val="00AB3708"/>
    <w:rPr>
      <w:color w:val="0000FF"/>
      <w:u w:val="single"/>
    </w:rPr>
  </w:style>
  <w:style w:type="paragraph" w:customStyle="1" w:styleId="Default">
    <w:name w:val="Default"/>
    <w:rsid w:val="00AB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708"/>
  </w:style>
  <w:style w:type="character" w:customStyle="1" w:styleId="ft">
    <w:name w:val="ft"/>
    <w:basedOn w:val="Carpredefinitoparagrafo"/>
    <w:rsid w:val="00AB3708"/>
  </w:style>
  <w:style w:type="paragraph" w:styleId="Puntoelenco">
    <w:name w:val="List Bullet"/>
    <w:basedOn w:val="Normale"/>
    <w:uiPriority w:val="99"/>
    <w:unhideWhenUsed/>
    <w:rsid w:val="00AB370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B37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37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AB370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paragraph" w:customStyle="1" w:styleId="xl63">
    <w:name w:val="xl63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table" w:styleId="Grigliamedia3-Colore3">
    <w:name w:val="Medium Grid 3 Accent 3"/>
    <w:basedOn w:val="Tabellanormale"/>
    <w:uiPriority w:val="69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Enfasigrassetto">
    <w:name w:val="Strong"/>
    <w:uiPriority w:val="22"/>
    <w:qFormat/>
    <w:rsid w:val="00204C28"/>
    <w:rPr>
      <w:b/>
      <w:bCs/>
    </w:rPr>
  </w:style>
  <w:style w:type="table" w:styleId="Elencochiaro-Colore3">
    <w:name w:val="Light List Accent 3"/>
    <w:basedOn w:val="Tabellanormale"/>
    <w:uiPriority w:val="61"/>
    <w:rsid w:val="0020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zionenonrisolta">
    <w:name w:val="Unresolved Mention"/>
    <w:uiPriority w:val="99"/>
    <w:semiHidden/>
    <w:unhideWhenUsed/>
    <w:rsid w:val="00204C2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04C28"/>
    <w:rPr>
      <w:color w:val="954F72"/>
      <w:u w:val="single"/>
    </w:rPr>
  </w:style>
  <w:style w:type="paragraph" w:customStyle="1" w:styleId="msonormal0">
    <w:name w:val="msonormal"/>
    <w:basedOn w:val="Normale"/>
    <w:rsid w:val="0020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2">
    <w:name w:val="xl72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73">
    <w:name w:val="xl73"/>
    <w:basedOn w:val="Normale"/>
    <w:rsid w:val="00204C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Standard">
    <w:name w:val="Standard"/>
    <w:qFormat/>
    <w:rsid w:val="00406E97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8EDD-A355-4534-BF6D-933EB73E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EDiPasquale</cp:lastModifiedBy>
  <cp:revision>117</cp:revision>
  <cp:lastPrinted>2024-10-02T07:36:00Z</cp:lastPrinted>
  <dcterms:created xsi:type="dcterms:W3CDTF">2017-12-07T13:51:00Z</dcterms:created>
  <dcterms:modified xsi:type="dcterms:W3CDTF">2024-10-02T07:36:00Z</dcterms:modified>
</cp:coreProperties>
</file>